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pPr>
        <w:rPr>
          <w:rFonts w:ascii="Times New Roman" w:hAnsi="Times New Roman" w:cs="Times New Roman"/>
          <w:sz w:val="24"/>
          <w:szCs w:val="24"/>
        </w:rPr>
      </w:pPr>
    </w:p>
    <w:p w:rsidR="00BF6268" w:rsidRDefault="00BF6268" w:rsidP="00BF6268">
      <w:pPr>
        <w:jc w:val="center"/>
        <w:rPr>
          <w:rFonts w:ascii="Times New Roman" w:hAnsi="Times New Roman" w:cs="Times New Roman"/>
          <w:sz w:val="24"/>
          <w:szCs w:val="24"/>
        </w:rPr>
      </w:pPr>
      <w:r>
        <w:rPr>
          <w:rFonts w:ascii="Times New Roman" w:hAnsi="Times New Roman" w:cs="Times New Roman"/>
          <w:sz w:val="24"/>
          <w:szCs w:val="24"/>
        </w:rPr>
        <w:t>STUDENT NAME</w:t>
      </w:r>
    </w:p>
    <w:p w:rsidR="00BF6268" w:rsidRDefault="00BF6268" w:rsidP="00BF6268">
      <w:pPr>
        <w:jc w:val="center"/>
        <w:rPr>
          <w:rFonts w:ascii="Times New Roman" w:hAnsi="Times New Roman" w:cs="Times New Roman"/>
          <w:sz w:val="24"/>
          <w:szCs w:val="24"/>
        </w:rPr>
      </w:pPr>
      <w:r>
        <w:rPr>
          <w:rFonts w:ascii="Times New Roman" w:hAnsi="Times New Roman" w:cs="Times New Roman"/>
          <w:sz w:val="24"/>
          <w:szCs w:val="24"/>
        </w:rPr>
        <w:t>NAME OF INSTITUTION</w:t>
      </w:r>
      <w:r>
        <w:rPr>
          <w:rFonts w:ascii="Times New Roman" w:hAnsi="Times New Roman" w:cs="Times New Roman"/>
          <w:sz w:val="24"/>
          <w:szCs w:val="24"/>
        </w:rPr>
        <w:br w:type="page"/>
      </w:r>
    </w:p>
    <w:p w:rsidR="00BF6268" w:rsidRDefault="00BF6268" w:rsidP="0070780F">
      <w:pPr>
        <w:spacing w:line="480" w:lineRule="auto"/>
        <w:ind w:firstLine="720"/>
        <w:rPr>
          <w:rFonts w:ascii="Times New Roman" w:hAnsi="Times New Roman" w:cs="Times New Roman"/>
          <w:sz w:val="24"/>
          <w:szCs w:val="24"/>
        </w:rPr>
      </w:pPr>
    </w:p>
    <w:p w:rsidR="0017101C" w:rsidRPr="0070780F" w:rsidRDefault="0070780F" w:rsidP="0070780F">
      <w:pPr>
        <w:spacing w:line="480" w:lineRule="auto"/>
        <w:ind w:firstLine="720"/>
        <w:rPr>
          <w:rFonts w:ascii="Times New Roman" w:hAnsi="Times New Roman" w:cs="Times New Roman"/>
          <w:sz w:val="24"/>
          <w:szCs w:val="24"/>
        </w:rPr>
      </w:pPr>
      <w:r w:rsidRPr="0070780F">
        <w:rPr>
          <w:rFonts w:ascii="Times New Roman" w:hAnsi="Times New Roman" w:cs="Times New Roman"/>
          <w:sz w:val="24"/>
          <w:szCs w:val="24"/>
        </w:rPr>
        <w:t>Deciding on whether to acquire a business or not can be quite challenging. This is because analysis has to be done on how profitable the acquisition will be. The research and development department needs to be up to the challenge in getting and analysing data on what is the best firm to acquire from the many choices. Analysis from all the business facets needs to be done and the acquisition, which turns out to be favourable, can be acquired.</w:t>
      </w:r>
    </w:p>
    <w:p w:rsidR="0070780F" w:rsidRDefault="0070780F" w:rsidP="0070780F">
      <w:pPr>
        <w:spacing w:line="480" w:lineRule="auto"/>
        <w:ind w:firstLine="720"/>
        <w:rPr>
          <w:rFonts w:ascii="Times New Roman" w:hAnsi="Times New Roman" w:cs="Times New Roman"/>
          <w:sz w:val="24"/>
          <w:szCs w:val="24"/>
        </w:rPr>
      </w:pPr>
      <w:r w:rsidRPr="0070780F">
        <w:rPr>
          <w:rFonts w:ascii="Times New Roman" w:hAnsi="Times New Roman" w:cs="Times New Roman"/>
          <w:sz w:val="24"/>
          <w:szCs w:val="24"/>
        </w:rPr>
        <w:t>There is a challenge when deciding on whether to acquire a business or not. In addition, the area where the acquirer wants to do the acquisition matters a lot. If it is a new area, where the company has no expertise in the area, then the research and development department through its research needs to advise on that acquisition, the advantages and disadvantages, projected revenues and hurdles to be faced and so on. This information will be helpful, as it will determine whether to go on with the acquisition or not.</w:t>
      </w:r>
    </w:p>
    <w:p w:rsidR="0070780F" w:rsidRDefault="0070780F" w:rsidP="00FD420D">
      <w:pPr>
        <w:pStyle w:val="NormalWeb"/>
        <w:spacing w:line="480" w:lineRule="auto"/>
        <w:ind w:firstLine="720"/>
      </w:pPr>
      <w:r>
        <w:t xml:space="preserve">SWOT analysis is an acronym </w:t>
      </w:r>
      <w:r w:rsidRPr="0070780F">
        <w:t>that stands for Strengths, Weaknesses, Opportunities, and Threats. A SWOT analysis is an organized list of your business’s greatest strengths, weaknesses, opportunities, and threats.</w:t>
      </w:r>
    </w:p>
    <w:p w:rsidR="0070780F" w:rsidRPr="00D563B5" w:rsidRDefault="0070780F" w:rsidP="00D563B5">
      <w:pPr>
        <w:jc w:val="center"/>
        <w:rPr>
          <w:rFonts w:ascii="Times New Roman" w:hAnsi="Times New Roman" w:cs="Times New Roman"/>
          <w:b/>
          <w:sz w:val="24"/>
          <w:szCs w:val="24"/>
        </w:rPr>
      </w:pPr>
      <w:r w:rsidRPr="00D563B5">
        <w:rPr>
          <w:rFonts w:ascii="Times New Roman" w:hAnsi="Times New Roman" w:cs="Times New Roman"/>
          <w:b/>
          <w:sz w:val="24"/>
          <w:szCs w:val="24"/>
        </w:rPr>
        <w:t>Internal Analysis of Invitrogen</w:t>
      </w:r>
    </w:p>
    <w:p w:rsidR="00D563B5" w:rsidRDefault="00D563B5" w:rsidP="00D563B5">
      <w:pPr>
        <w:jc w:val="center"/>
        <w:rPr>
          <w:rFonts w:ascii="Times New Roman" w:hAnsi="Times New Roman" w:cs="Times New Roman"/>
          <w:b/>
          <w:sz w:val="24"/>
          <w:szCs w:val="24"/>
        </w:rPr>
      </w:pPr>
      <w:r>
        <w:rPr>
          <w:rFonts w:ascii="Times New Roman" w:hAnsi="Times New Roman" w:cs="Times New Roman"/>
          <w:b/>
          <w:sz w:val="24"/>
          <w:szCs w:val="24"/>
        </w:rPr>
        <w:t xml:space="preserve">a) </w:t>
      </w:r>
      <w:r w:rsidRPr="00D563B5">
        <w:rPr>
          <w:rFonts w:ascii="Times New Roman" w:hAnsi="Times New Roman" w:cs="Times New Roman"/>
          <w:b/>
          <w:sz w:val="24"/>
          <w:szCs w:val="24"/>
        </w:rPr>
        <w:t>Strengths</w:t>
      </w:r>
    </w:p>
    <w:p w:rsidR="00D563B5" w:rsidRDefault="00D563B5" w:rsidP="00A11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Invitrogen can be termed as a successful company because of its recent growth. The company has succeeded in acquiring many companies and by this; it has increased its revenue base. The company under the leadership of Lucier </w:t>
      </w:r>
      <w:r w:rsidR="00A11A8E">
        <w:rPr>
          <w:rFonts w:ascii="Times New Roman" w:hAnsi="Times New Roman" w:cs="Times New Roman"/>
          <w:sz w:val="24"/>
          <w:szCs w:val="24"/>
        </w:rPr>
        <w:t xml:space="preserve">and Gardner has recorded </w:t>
      </w:r>
      <w:r w:rsidR="009A06BB">
        <w:rPr>
          <w:rFonts w:ascii="Times New Roman" w:hAnsi="Times New Roman" w:cs="Times New Roman"/>
          <w:sz w:val="24"/>
          <w:szCs w:val="24"/>
        </w:rPr>
        <w:t xml:space="preserve">a tremendous success. These two have </w:t>
      </w:r>
      <w:r w:rsidR="00A11A8E">
        <w:rPr>
          <w:rFonts w:ascii="Times New Roman" w:hAnsi="Times New Roman" w:cs="Times New Roman"/>
          <w:sz w:val="24"/>
          <w:szCs w:val="24"/>
        </w:rPr>
        <w:t>worked to</w:t>
      </w:r>
      <w:r w:rsidR="009A06BB">
        <w:rPr>
          <w:rFonts w:ascii="Times New Roman" w:hAnsi="Times New Roman" w:cs="Times New Roman"/>
          <w:sz w:val="24"/>
          <w:szCs w:val="24"/>
        </w:rPr>
        <w:t>gether for the last eight years at both GE and Invitrogen and so Lucier knew he could trust Gardner to “go big- game hunting” and find the acquisition that would transform Invitrogen into a major platform company in healthcare.</w:t>
      </w:r>
    </w:p>
    <w:p w:rsidR="009A06BB" w:rsidRDefault="009A06BB" w:rsidP="00A11A8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Invitrogen has invested in research and development and this has turned out to be helpful. The </w:t>
      </w:r>
      <w:r w:rsidR="00A8678F">
        <w:rPr>
          <w:rFonts w:ascii="Times New Roman" w:hAnsi="Times New Roman" w:cs="Times New Roman"/>
          <w:sz w:val="24"/>
          <w:szCs w:val="24"/>
        </w:rPr>
        <w:t xml:space="preserve">company </w:t>
      </w:r>
      <w:r>
        <w:rPr>
          <w:rFonts w:ascii="Times New Roman" w:hAnsi="Times New Roman" w:cs="Times New Roman"/>
          <w:sz w:val="24"/>
          <w:szCs w:val="24"/>
        </w:rPr>
        <w:t xml:space="preserve">has been making </w:t>
      </w:r>
      <w:r w:rsidR="00A8678F">
        <w:rPr>
          <w:rFonts w:ascii="Times New Roman" w:hAnsi="Times New Roman" w:cs="Times New Roman"/>
          <w:sz w:val="24"/>
          <w:szCs w:val="24"/>
        </w:rPr>
        <w:t>worthwhile acquisition decisions and by so doing, her revenue has grown exponentially.</w:t>
      </w:r>
    </w:p>
    <w:p w:rsidR="00A8678F" w:rsidRDefault="00A8678F" w:rsidP="00A11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Invitrogen built its success on an aggressive acquisition strategy combined with merchandising and operational excellence. She has ac</w:t>
      </w:r>
      <w:r w:rsidR="00BC6558">
        <w:rPr>
          <w:rFonts w:ascii="Times New Roman" w:hAnsi="Times New Roman" w:cs="Times New Roman"/>
          <w:sz w:val="24"/>
          <w:szCs w:val="24"/>
        </w:rPr>
        <w:t>quired many companies and her reputation and goodwill has won the trust of many with over ten thousand customers buying from Invitrogen.</w:t>
      </w:r>
    </w:p>
    <w:p w:rsidR="00BC6558" w:rsidRDefault="00BC6558" w:rsidP="00BC6558">
      <w:pPr>
        <w:spacing w:line="480" w:lineRule="auto"/>
        <w:ind w:firstLine="720"/>
        <w:jc w:val="center"/>
        <w:rPr>
          <w:rFonts w:ascii="Times New Roman" w:hAnsi="Times New Roman" w:cs="Times New Roman"/>
          <w:b/>
          <w:sz w:val="24"/>
          <w:szCs w:val="24"/>
        </w:rPr>
      </w:pPr>
      <w:r w:rsidRPr="00BC6558">
        <w:rPr>
          <w:rFonts w:ascii="Times New Roman" w:hAnsi="Times New Roman" w:cs="Times New Roman"/>
          <w:b/>
          <w:sz w:val="24"/>
          <w:szCs w:val="24"/>
        </w:rPr>
        <w:t>b) Weaknesses</w:t>
      </w:r>
    </w:p>
    <w:p w:rsidR="00BC6558" w:rsidRDefault="00BC6558" w:rsidP="00BC6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Invitrogen’s journey has not been a bed of roses and the operations have not been that smooth. There are many other companies, who offer competition Invitrogen. Many companies have m</w:t>
      </w:r>
      <w:r w:rsidR="007B524F">
        <w:rPr>
          <w:rFonts w:ascii="Times New Roman" w:hAnsi="Times New Roman" w:cs="Times New Roman"/>
          <w:sz w:val="24"/>
          <w:szCs w:val="24"/>
        </w:rPr>
        <w:t>ajored in the same products and so the market base is shared by the many actors in the market.</w:t>
      </w:r>
      <w:r>
        <w:rPr>
          <w:rFonts w:ascii="Times New Roman" w:hAnsi="Times New Roman" w:cs="Times New Roman"/>
          <w:sz w:val="24"/>
          <w:szCs w:val="24"/>
        </w:rPr>
        <w:t xml:space="preserve"> Prices are determined by the market forces, that is demand and supply forces.</w:t>
      </w:r>
      <w:r w:rsidR="007B524F">
        <w:rPr>
          <w:rFonts w:ascii="Times New Roman" w:hAnsi="Times New Roman" w:cs="Times New Roman"/>
          <w:sz w:val="24"/>
          <w:szCs w:val="24"/>
        </w:rPr>
        <w:t xml:space="preserve"> The market she operates in is not a monopoly and so she cannot determine the price alone. It has to be set by the forces of demand and supply. In addition, suppliers can be another factor. Invitrogen does not produce her own goods to </w:t>
      </w:r>
      <w:r w:rsidR="001417B7">
        <w:rPr>
          <w:rFonts w:ascii="Times New Roman" w:hAnsi="Times New Roman" w:cs="Times New Roman"/>
          <w:sz w:val="24"/>
          <w:szCs w:val="24"/>
        </w:rPr>
        <w:t>sell;</w:t>
      </w:r>
      <w:r w:rsidR="007B524F">
        <w:rPr>
          <w:rFonts w:ascii="Times New Roman" w:hAnsi="Times New Roman" w:cs="Times New Roman"/>
          <w:sz w:val="24"/>
          <w:szCs w:val="24"/>
        </w:rPr>
        <w:t xml:space="preserve"> she buys the goods from suppliers and resells to her customers. Suppliers play a key role </w:t>
      </w:r>
      <w:r w:rsidR="001417B7">
        <w:rPr>
          <w:rFonts w:ascii="Times New Roman" w:hAnsi="Times New Roman" w:cs="Times New Roman"/>
          <w:sz w:val="24"/>
          <w:szCs w:val="24"/>
        </w:rPr>
        <w:t>to the growth of any business. With no goods to sell, there will be no business and so suppliers are prime players to any business.</w:t>
      </w:r>
    </w:p>
    <w:p w:rsidR="001417B7" w:rsidRDefault="001417B7" w:rsidP="001417B7">
      <w:pPr>
        <w:spacing w:line="480" w:lineRule="auto"/>
        <w:ind w:firstLine="720"/>
        <w:jc w:val="center"/>
        <w:rPr>
          <w:rFonts w:ascii="Times New Roman" w:hAnsi="Times New Roman" w:cs="Times New Roman"/>
          <w:b/>
          <w:sz w:val="24"/>
          <w:szCs w:val="24"/>
        </w:rPr>
      </w:pPr>
      <w:r w:rsidRPr="001417B7">
        <w:rPr>
          <w:rFonts w:ascii="Times New Roman" w:hAnsi="Times New Roman" w:cs="Times New Roman"/>
          <w:b/>
          <w:sz w:val="24"/>
          <w:szCs w:val="24"/>
        </w:rPr>
        <w:t>External Analysis</w:t>
      </w:r>
    </w:p>
    <w:p w:rsidR="001417B7" w:rsidRDefault="001417B7" w:rsidP="001417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environment in which Invitrogen operates seems to be conducive for a business to thrive. Despite competition from other players in the market, she has been able to grow and expand her operations by growing her capital base and acquiring many businesses.</w:t>
      </w:r>
      <w:r w:rsidR="00EA02E0">
        <w:rPr>
          <w:rFonts w:ascii="Times New Roman" w:hAnsi="Times New Roman" w:cs="Times New Roman"/>
          <w:sz w:val="24"/>
          <w:szCs w:val="24"/>
        </w:rPr>
        <w:t xml:space="preserve"> There are other threats, which a business may face as discussed below;</w:t>
      </w:r>
    </w:p>
    <w:p w:rsidR="00EA02E0" w:rsidRDefault="00EA02E0" w:rsidP="001417B7">
      <w:pPr>
        <w:spacing w:line="480" w:lineRule="auto"/>
        <w:ind w:firstLine="720"/>
        <w:rPr>
          <w:rFonts w:ascii="Times New Roman" w:hAnsi="Times New Roman" w:cs="Times New Roman"/>
          <w:sz w:val="24"/>
          <w:szCs w:val="24"/>
        </w:rPr>
      </w:pPr>
      <w:r w:rsidRPr="00EA02E0">
        <w:rPr>
          <w:rFonts w:ascii="Times New Roman" w:hAnsi="Times New Roman" w:cs="Times New Roman"/>
          <w:b/>
          <w:sz w:val="24"/>
          <w:szCs w:val="24"/>
        </w:rPr>
        <w:lastRenderedPageBreak/>
        <w:t>The Economy-</w:t>
      </w:r>
      <w:r>
        <w:rPr>
          <w:rFonts w:ascii="Times New Roman" w:hAnsi="Times New Roman" w:cs="Times New Roman"/>
          <w:b/>
          <w:sz w:val="24"/>
          <w:szCs w:val="24"/>
        </w:rPr>
        <w:t xml:space="preserve"> </w:t>
      </w:r>
      <w:r>
        <w:rPr>
          <w:rFonts w:ascii="Times New Roman" w:hAnsi="Times New Roman" w:cs="Times New Roman"/>
          <w:sz w:val="24"/>
          <w:szCs w:val="24"/>
        </w:rPr>
        <w:t>Economy is an external factor, which poses a threat to the business. Economy may suddenly contract due to many factors like the current Covid-19, which has led to economies stalling and businesses closing down.</w:t>
      </w:r>
    </w:p>
    <w:p w:rsidR="00EA02E0" w:rsidRDefault="00EA02E0" w:rsidP="001417B7">
      <w:pPr>
        <w:spacing w:line="480" w:lineRule="auto"/>
        <w:ind w:firstLine="720"/>
        <w:rPr>
          <w:rFonts w:ascii="Times New Roman" w:hAnsi="Times New Roman" w:cs="Times New Roman"/>
          <w:sz w:val="24"/>
          <w:szCs w:val="24"/>
        </w:rPr>
      </w:pPr>
      <w:r w:rsidRPr="00EA02E0">
        <w:rPr>
          <w:rFonts w:ascii="Times New Roman" w:hAnsi="Times New Roman" w:cs="Times New Roman"/>
          <w:b/>
          <w:sz w:val="24"/>
          <w:szCs w:val="24"/>
        </w:rPr>
        <w:t>Material Shortage-</w:t>
      </w:r>
      <w:r>
        <w:rPr>
          <w:rFonts w:ascii="Times New Roman" w:hAnsi="Times New Roman" w:cs="Times New Roman"/>
          <w:b/>
          <w:sz w:val="24"/>
          <w:szCs w:val="24"/>
        </w:rPr>
        <w:t xml:space="preserve"> </w:t>
      </w:r>
      <w:r>
        <w:rPr>
          <w:rFonts w:ascii="Times New Roman" w:hAnsi="Times New Roman" w:cs="Times New Roman"/>
          <w:sz w:val="24"/>
          <w:szCs w:val="24"/>
        </w:rPr>
        <w:t xml:space="preserve">Businesses, which do their own production </w:t>
      </w:r>
      <w:r w:rsidR="006614C3">
        <w:rPr>
          <w:rFonts w:ascii="Times New Roman" w:hAnsi="Times New Roman" w:cs="Times New Roman"/>
          <w:sz w:val="24"/>
          <w:szCs w:val="24"/>
        </w:rPr>
        <w:t>often,</w:t>
      </w:r>
      <w:r>
        <w:rPr>
          <w:rFonts w:ascii="Times New Roman" w:hAnsi="Times New Roman" w:cs="Times New Roman"/>
          <w:sz w:val="24"/>
          <w:szCs w:val="24"/>
        </w:rPr>
        <w:t xml:space="preserve"> use materials in their production processes. Shortage of such materials leads to a business closing down, laying off its workers and revenues decreasing.</w:t>
      </w:r>
    </w:p>
    <w:p w:rsidR="00EA02E0" w:rsidRDefault="00EA02E0" w:rsidP="001417B7">
      <w:pPr>
        <w:spacing w:line="480" w:lineRule="auto"/>
        <w:ind w:firstLine="720"/>
        <w:rPr>
          <w:rFonts w:ascii="Times New Roman" w:hAnsi="Times New Roman" w:cs="Times New Roman"/>
          <w:sz w:val="24"/>
          <w:szCs w:val="24"/>
        </w:rPr>
      </w:pPr>
      <w:r w:rsidRPr="006614C3">
        <w:rPr>
          <w:rFonts w:ascii="Times New Roman" w:hAnsi="Times New Roman" w:cs="Times New Roman"/>
          <w:b/>
          <w:sz w:val="24"/>
          <w:szCs w:val="24"/>
        </w:rPr>
        <w:t>Hacking of computer systems</w:t>
      </w:r>
      <w:r>
        <w:rPr>
          <w:rFonts w:ascii="Times New Roman" w:hAnsi="Times New Roman" w:cs="Times New Roman"/>
          <w:sz w:val="24"/>
          <w:szCs w:val="24"/>
        </w:rPr>
        <w:t xml:space="preserve">- Computer systems may be hacked leading to loss of information. Invitrogen has invested in IT (Information Technology) and this has seen register increase in sales and revenue too. People can such information in their website and get what they need. Assuming that the website is hacked, </w:t>
      </w:r>
      <w:r w:rsidR="006614C3">
        <w:rPr>
          <w:rFonts w:ascii="Times New Roman" w:hAnsi="Times New Roman" w:cs="Times New Roman"/>
          <w:sz w:val="24"/>
          <w:szCs w:val="24"/>
        </w:rPr>
        <w:t>all this information is lost and definitely, revenue will be lost.</w:t>
      </w:r>
    </w:p>
    <w:p w:rsidR="006614C3" w:rsidRDefault="006614C3" w:rsidP="001417B7">
      <w:pPr>
        <w:spacing w:line="480" w:lineRule="auto"/>
        <w:ind w:firstLine="720"/>
        <w:rPr>
          <w:rFonts w:ascii="Times New Roman" w:hAnsi="Times New Roman" w:cs="Times New Roman"/>
          <w:sz w:val="24"/>
          <w:szCs w:val="24"/>
        </w:rPr>
      </w:pPr>
      <w:r w:rsidRPr="006614C3">
        <w:rPr>
          <w:rFonts w:ascii="Times New Roman" w:hAnsi="Times New Roman" w:cs="Times New Roman"/>
          <w:b/>
          <w:sz w:val="24"/>
          <w:szCs w:val="24"/>
        </w:rPr>
        <w:t>Drying up of market demand</w:t>
      </w:r>
      <w:r>
        <w:rPr>
          <w:rFonts w:ascii="Times New Roman" w:hAnsi="Times New Roman" w:cs="Times New Roman"/>
          <w:sz w:val="24"/>
          <w:szCs w:val="24"/>
        </w:rPr>
        <w:t xml:space="preserve">- Demand may dry up. </w:t>
      </w:r>
      <w:r w:rsidR="00641EA9">
        <w:rPr>
          <w:rFonts w:ascii="Times New Roman" w:hAnsi="Times New Roman" w:cs="Times New Roman"/>
          <w:sz w:val="24"/>
          <w:szCs w:val="24"/>
        </w:rPr>
        <w:t>If there is no business, then definitely there will be no revenue.</w:t>
      </w:r>
      <w:r>
        <w:rPr>
          <w:rFonts w:ascii="Times New Roman" w:hAnsi="Times New Roman" w:cs="Times New Roman"/>
          <w:sz w:val="24"/>
          <w:szCs w:val="24"/>
        </w:rPr>
        <w:t>When market dries up, absolutely there will be no sales and no revenue.</w:t>
      </w:r>
    </w:p>
    <w:p w:rsidR="009225D2" w:rsidRDefault="009225D2" w:rsidP="009225D2">
      <w:pPr>
        <w:spacing w:line="480" w:lineRule="auto"/>
        <w:ind w:firstLine="720"/>
        <w:jc w:val="center"/>
        <w:rPr>
          <w:rFonts w:ascii="Times New Roman" w:hAnsi="Times New Roman" w:cs="Times New Roman"/>
          <w:b/>
          <w:sz w:val="24"/>
          <w:szCs w:val="24"/>
        </w:rPr>
      </w:pPr>
      <w:r w:rsidRPr="009225D2">
        <w:rPr>
          <w:rFonts w:ascii="Times New Roman" w:hAnsi="Times New Roman" w:cs="Times New Roman"/>
          <w:b/>
          <w:sz w:val="24"/>
          <w:szCs w:val="24"/>
        </w:rPr>
        <w:t>Analysis of industry environment (Five forces model)</w:t>
      </w:r>
    </w:p>
    <w:p w:rsidR="009225D2" w:rsidRDefault="00427CFB" w:rsidP="009225D2">
      <w:pPr>
        <w:pStyle w:val="NormalWeb"/>
        <w:shd w:val="clear" w:color="auto" w:fill="FFFFFF"/>
        <w:spacing w:before="0" w:beforeAutospacing="0" w:after="312" w:afterAutospacing="0" w:line="480" w:lineRule="auto"/>
        <w:ind w:firstLine="720"/>
        <w:rPr>
          <w:color w:val="000000"/>
        </w:rPr>
      </w:pPr>
      <w:r>
        <w:rPr>
          <w:color w:val="000000"/>
        </w:rPr>
        <w:t>The F</w:t>
      </w:r>
      <w:r w:rsidR="009225D2" w:rsidRPr="009225D2">
        <w:rPr>
          <w:color w:val="000000"/>
        </w:rPr>
        <w:t>ive Forces of Competitive Position Analysis is a simple framework</w:t>
      </w:r>
      <w:r w:rsidR="00BE53B5">
        <w:rPr>
          <w:color w:val="000000"/>
        </w:rPr>
        <w:t>,</w:t>
      </w:r>
      <w:r>
        <w:rPr>
          <w:color w:val="000000"/>
        </w:rPr>
        <w:t xml:space="preserve"> which is used to assess the </w:t>
      </w:r>
      <w:r w:rsidR="009225D2" w:rsidRPr="009225D2">
        <w:rPr>
          <w:color w:val="000000"/>
        </w:rPr>
        <w:t>competitive strength and position of a business organisation.</w:t>
      </w:r>
      <w:r w:rsidR="009225D2">
        <w:rPr>
          <w:color w:val="000000"/>
        </w:rPr>
        <w:t xml:space="preserve"> </w:t>
      </w:r>
      <w:r>
        <w:rPr>
          <w:color w:val="000000"/>
        </w:rPr>
        <w:t xml:space="preserve">It says </w:t>
      </w:r>
      <w:r w:rsidR="00BE53B5">
        <w:rPr>
          <w:color w:val="000000"/>
        </w:rPr>
        <w:t>that there</w:t>
      </w:r>
      <w:r w:rsidR="009225D2" w:rsidRPr="009225D2">
        <w:rPr>
          <w:color w:val="000000"/>
        </w:rPr>
        <w:t xml:space="preserve"> are five forces that determine the competitive intensity and attractiveness o</w:t>
      </w:r>
      <w:r w:rsidR="00BE53B5">
        <w:rPr>
          <w:color w:val="000000"/>
        </w:rPr>
        <w:t>f a market. It</w:t>
      </w:r>
      <w:r w:rsidR="009225D2" w:rsidRPr="009225D2">
        <w:rPr>
          <w:color w:val="000000"/>
        </w:rPr>
        <w:t xml:space="preserve"> help</w:t>
      </w:r>
      <w:r w:rsidR="00BE53B5">
        <w:rPr>
          <w:color w:val="000000"/>
        </w:rPr>
        <w:t>s</w:t>
      </w:r>
      <w:r w:rsidR="009225D2" w:rsidRPr="009225D2">
        <w:rPr>
          <w:color w:val="000000"/>
        </w:rPr>
        <w:t xml:space="preserve"> to identify where power lies in a business situation. </w:t>
      </w:r>
    </w:p>
    <w:p w:rsidR="00E367A5" w:rsidRPr="00E367A5" w:rsidRDefault="00E367A5" w:rsidP="00B2164F">
      <w:pPr>
        <w:pStyle w:val="NormalWeb"/>
        <w:shd w:val="clear" w:color="auto" w:fill="FFFFFF"/>
        <w:spacing w:before="0" w:beforeAutospacing="0" w:after="312" w:afterAutospacing="0" w:line="480" w:lineRule="auto"/>
        <w:ind w:firstLine="720"/>
        <w:rPr>
          <w:color w:val="000000"/>
        </w:rPr>
      </w:pPr>
      <w:r>
        <w:rPr>
          <w:rStyle w:val="Strong"/>
          <w:rFonts w:ascii="Arial" w:hAnsi="Arial" w:cs="Arial"/>
          <w:color w:val="000000"/>
          <w:sz w:val="21"/>
          <w:szCs w:val="21"/>
        </w:rPr>
        <w:t xml:space="preserve">1. </w:t>
      </w:r>
      <w:r w:rsidRPr="00E367A5">
        <w:rPr>
          <w:rStyle w:val="Strong"/>
          <w:color w:val="000000"/>
        </w:rPr>
        <w:t>Supplier power.</w:t>
      </w:r>
      <w:r>
        <w:rPr>
          <w:rStyle w:val="Strong"/>
          <w:color w:val="000000"/>
        </w:rPr>
        <w:t xml:space="preserve"> </w:t>
      </w:r>
      <w:r w:rsidR="00BE53B5">
        <w:rPr>
          <w:color w:val="000000"/>
        </w:rPr>
        <w:t> A</w:t>
      </w:r>
      <w:r w:rsidRPr="00E367A5">
        <w:rPr>
          <w:color w:val="000000"/>
        </w:rPr>
        <w:t>ssessment of how easy it is for su</w:t>
      </w:r>
      <w:r w:rsidR="00BE53B5">
        <w:rPr>
          <w:color w:val="000000"/>
        </w:rPr>
        <w:t>ppliers to drive up prices. It</w:t>
      </w:r>
      <w:r w:rsidRPr="00E367A5">
        <w:rPr>
          <w:color w:val="000000"/>
        </w:rPr>
        <w:t xml:space="preserve"> is driven by the number of suppliers of each essential input; uniqueness of their product or service; relative size and strength of the supplier; and cost of switching from one supplier to another.</w:t>
      </w:r>
    </w:p>
    <w:p w:rsidR="00E367A5" w:rsidRDefault="00E367A5" w:rsidP="00B2164F">
      <w:pPr>
        <w:pStyle w:val="NormalWeb"/>
        <w:shd w:val="clear" w:color="auto" w:fill="FFFFFF"/>
        <w:spacing w:before="0" w:beforeAutospacing="0" w:after="312" w:afterAutospacing="0" w:line="480" w:lineRule="auto"/>
        <w:ind w:firstLine="720"/>
        <w:rPr>
          <w:color w:val="000000"/>
        </w:rPr>
      </w:pPr>
      <w:r>
        <w:rPr>
          <w:rStyle w:val="Strong"/>
          <w:color w:val="000000"/>
        </w:rPr>
        <w:lastRenderedPageBreak/>
        <w:t xml:space="preserve">2. Buyer power. </w:t>
      </w:r>
      <w:r>
        <w:rPr>
          <w:rStyle w:val="Strong"/>
          <w:b w:val="0"/>
          <w:color w:val="000000"/>
        </w:rPr>
        <w:t>Ho</w:t>
      </w:r>
      <w:r w:rsidRPr="00E367A5">
        <w:rPr>
          <w:color w:val="000000"/>
        </w:rPr>
        <w:t>w easy it is for buyers to drive pri</w:t>
      </w:r>
      <w:r w:rsidR="00BE53B5">
        <w:rPr>
          <w:color w:val="000000"/>
        </w:rPr>
        <w:t>ces down. It</w:t>
      </w:r>
      <w:r>
        <w:rPr>
          <w:color w:val="000000"/>
        </w:rPr>
        <w:t xml:space="preserve"> is driven by a</w:t>
      </w:r>
      <w:r w:rsidRPr="00E367A5">
        <w:rPr>
          <w:color w:val="000000"/>
        </w:rPr>
        <w:t xml:space="preserve"> number of buyers in the market; importance of each individual buyer to the organisation; and cost to the buyer of switching from one supplier to another. </w:t>
      </w:r>
    </w:p>
    <w:p w:rsidR="00E367A5" w:rsidRPr="00E367A5" w:rsidRDefault="00E367A5" w:rsidP="00B2164F">
      <w:pPr>
        <w:pStyle w:val="NormalWeb"/>
        <w:shd w:val="clear" w:color="auto" w:fill="FFFFFF"/>
        <w:spacing w:before="0" w:beforeAutospacing="0" w:after="312" w:afterAutospacing="0" w:line="480" w:lineRule="auto"/>
        <w:ind w:firstLine="720"/>
        <w:rPr>
          <w:color w:val="000000"/>
        </w:rPr>
      </w:pPr>
      <w:r w:rsidRPr="00E367A5">
        <w:rPr>
          <w:rStyle w:val="Strong"/>
          <w:color w:val="000000"/>
        </w:rPr>
        <w:t>3. Competitive rivalry</w:t>
      </w:r>
      <w:r w:rsidRPr="00E367A5">
        <w:rPr>
          <w:color w:val="000000"/>
        </w:rPr>
        <w:t>. The main driver is the number and capability of</w:t>
      </w:r>
      <w:r w:rsidR="00BE53B5">
        <w:rPr>
          <w:color w:val="000000"/>
        </w:rPr>
        <w:t xml:space="preserve"> competitors in the market. C</w:t>
      </w:r>
      <w:r w:rsidRPr="00E367A5">
        <w:rPr>
          <w:color w:val="000000"/>
        </w:rPr>
        <w:t xml:space="preserve">ompetitors, </w:t>
      </w:r>
      <w:r w:rsidR="00BE53B5" w:rsidRPr="00E367A5">
        <w:rPr>
          <w:color w:val="000000"/>
        </w:rPr>
        <w:t>offering products</w:t>
      </w:r>
      <w:r w:rsidRPr="00E367A5">
        <w:rPr>
          <w:color w:val="000000"/>
        </w:rPr>
        <w:t xml:space="preserve"> and services, will reduce market attractiveness.</w:t>
      </w:r>
    </w:p>
    <w:p w:rsidR="00E367A5" w:rsidRPr="0040213F" w:rsidRDefault="0040213F" w:rsidP="0040213F">
      <w:pPr>
        <w:pStyle w:val="NormalWeb"/>
        <w:shd w:val="clear" w:color="auto" w:fill="FFFFFF"/>
        <w:spacing w:before="0" w:beforeAutospacing="0" w:after="312" w:afterAutospacing="0" w:line="480" w:lineRule="auto"/>
        <w:ind w:firstLine="720"/>
        <w:rPr>
          <w:b/>
          <w:bCs/>
          <w:color w:val="000000"/>
        </w:rPr>
      </w:pPr>
      <w:r>
        <w:rPr>
          <w:rStyle w:val="Strong"/>
          <w:color w:val="000000"/>
        </w:rPr>
        <w:t>4. Threat of substitution -</w:t>
      </w:r>
      <w:r>
        <w:rPr>
          <w:color w:val="000000"/>
        </w:rPr>
        <w:t xml:space="preserve">If close </w:t>
      </w:r>
      <w:r w:rsidR="00E367A5" w:rsidRPr="00E367A5">
        <w:rPr>
          <w:color w:val="000000"/>
        </w:rPr>
        <w:t xml:space="preserve">substitute products exist in a market, </w:t>
      </w:r>
      <w:r>
        <w:rPr>
          <w:color w:val="000000"/>
        </w:rPr>
        <w:t xml:space="preserve">customers can easily switch to alternatives in response to price increase. </w:t>
      </w:r>
      <w:r w:rsidR="00E367A5" w:rsidRPr="00E367A5">
        <w:rPr>
          <w:color w:val="000000"/>
        </w:rPr>
        <w:t>This reduces both the power of suppliers and the attractiveness of the market.</w:t>
      </w:r>
    </w:p>
    <w:p w:rsidR="00005148" w:rsidRPr="0040213F" w:rsidRDefault="0040213F" w:rsidP="0040213F">
      <w:pPr>
        <w:pStyle w:val="NormalWeb"/>
        <w:shd w:val="clear" w:color="auto" w:fill="FFFFFF"/>
        <w:spacing w:before="0" w:beforeAutospacing="0" w:after="312" w:afterAutospacing="0" w:line="480" w:lineRule="auto"/>
        <w:ind w:firstLine="720"/>
        <w:rPr>
          <w:b/>
          <w:bCs/>
          <w:color w:val="000000"/>
        </w:rPr>
      </w:pPr>
      <w:r>
        <w:rPr>
          <w:rStyle w:val="Strong"/>
          <w:color w:val="000000"/>
        </w:rPr>
        <w:t>5. Threat of new entry -</w:t>
      </w:r>
      <w:r w:rsidR="00E367A5" w:rsidRPr="00E367A5">
        <w:rPr>
          <w:color w:val="000000"/>
        </w:rPr>
        <w:t xml:space="preserve">Profitable markets </w:t>
      </w:r>
      <w:r w:rsidRPr="00E367A5">
        <w:rPr>
          <w:color w:val="000000"/>
        </w:rPr>
        <w:t>attracts</w:t>
      </w:r>
      <w:r w:rsidR="00E367A5" w:rsidRPr="00E367A5">
        <w:rPr>
          <w:color w:val="000000"/>
        </w:rPr>
        <w:t xml:space="preserve"> new ent</w:t>
      </w:r>
      <w:r>
        <w:rPr>
          <w:color w:val="000000"/>
        </w:rPr>
        <w:t>rants, which decreases</w:t>
      </w:r>
      <w:r w:rsidR="00E367A5" w:rsidRPr="00E367A5">
        <w:rPr>
          <w:color w:val="000000"/>
        </w:rPr>
        <w:t xml:space="preserve"> profitability. Unless in</w:t>
      </w:r>
      <w:r>
        <w:rPr>
          <w:color w:val="000000"/>
        </w:rPr>
        <w:t>cumbents have strong and long lasting barriers to entry, like</w:t>
      </w:r>
      <w:r w:rsidR="00E367A5" w:rsidRPr="00E367A5">
        <w:rPr>
          <w:color w:val="000000"/>
        </w:rPr>
        <w:t>, patents, economies of scale, capital requirements or government policies, then profitability wil</w:t>
      </w:r>
      <w:r>
        <w:rPr>
          <w:color w:val="000000"/>
        </w:rPr>
        <w:t>l decline to a competitive rate.</w:t>
      </w:r>
    </w:p>
    <w:p w:rsidR="00B2164F" w:rsidRDefault="00B2164F" w:rsidP="00B2164F">
      <w:pPr>
        <w:pStyle w:val="NormalWeb"/>
        <w:shd w:val="clear" w:color="auto" w:fill="FFFFFF"/>
        <w:spacing w:before="0" w:beforeAutospacing="0" w:after="312" w:afterAutospacing="0" w:line="480" w:lineRule="auto"/>
        <w:ind w:firstLine="720"/>
        <w:jc w:val="center"/>
        <w:rPr>
          <w:b/>
          <w:color w:val="000000"/>
        </w:rPr>
      </w:pPr>
      <w:r w:rsidRPr="00B2164F">
        <w:rPr>
          <w:b/>
          <w:color w:val="000000"/>
        </w:rPr>
        <w:t>Analysis of competitors</w:t>
      </w:r>
    </w:p>
    <w:p w:rsidR="00005148" w:rsidRDefault="00B2164F" w:rsidP="0040213F">
      <w:pPr>
        <w:pStyle w:val="NormalWeb"/>
        <w:shd w:val="clear" w:color="auto" w:fill="FFFFFF"/>
        <w:spacing w:before="0" w:beforeAutospacing="0" w:after="312" w:afterAutospacing="0" w:line="480" w:lineRule="auto"/>
        <w:ind w:firstLine="720"/>
        <w:rPr>
          <w:color w:val="000000"/>
        </w:rPr>
      </w:pPr>
      <w:r>
        <w:rPr>
          <w:color w:val="000000"/>
        </w:rPr>
        <w:t>Invitrogen Company has grown and therefore her competitors may not affect her performance. However, enjoying success is good but the company should not relax and should make hay when the sun shines.</w:t>
      </w:r>
    </w:p>
    <w:p w:rsidR="00B2164F" w:rsidRDefault="00B2164F" w:rsidP="00B2164F">
      <w:pPr>
        <w:pStyle w:val="NormalWeb"/>
        <w:shd w:val="clear" w:color="auto" w:fill="FFFFFF"/>
        <w:spacing w:before="0" w:beforeAutospacing="0" w:after="312" w:afterAutospacing="0" w:line="480" w:lineRule="auto"/>
        <w:ind w:firstLine="720"/>
        <w:rPr>
          <w:b/>
          <w:color w:val="000000"/>
        </w:rPr>
      </w:pPr>
      <w:r w:rsidRPr="00B2164F">
        <w:rPr>
          <w:b/>
          <w:color w:val="000000"/>
        </w:rPr>
        <w:t>Strategic options to acquisition problem</w:t>
      </w:r>
    </w:p>
    <w:p w:rsidR="00005148" w:rsidRDefault="00005148" w:rsidP="00005148">
      <w:pPr>
        <w:pStyle w:val="NormalWeb"/>
        <w:shd w:val="clear" w:color="auto" w:fill="FFFFFF"/>
        <w:spacing w:before="0" w:beforeAutospacing="0" w:after="312" w:afterAutospacing="0"/>
        <w:ind w:firstLine="720"/>
        <w:rPr>
          <w:color w:val="000000"/>
        </w:rPr>
      </w:pPr>
      <w:r>
        <w:rPr>
          <w:color w:val="000000"/>
        </w:rPr>
        <w:t>1. Rebranding/repositioning (status quo)</w:t>
      </w:r>
    </w:p>
    <w:p w:rsidR="00005148" w:rsidRDefault="00005148" w:rsidP="00005148">
      <w:pPr>
        <w:pStyle w:val="NormalWeb"/>
        <w:shd w:val="clear" w:color="auto" w:fill="FFFFFF"/>
        <w:spacing w:before="0" w:beforeAutospacing="0" w:after="312" w:afterAutospacing="0"/>
        <w:ind w:firstLine="720"/>
        <w:rPr>
          <w:color w:val="000000"/>
        </w:rPr>
      </w:pPr>
      <w:r>
        <w:rPr>
          <w:color w:val="000000"/>
        </w:rPr>
        <w:t>2. Diversification</w:t>
      </w:r>
    </w:p>
    <w:p w:rsidR="00005148" w:rsidRDefault="00005148" w:rsidP="00005148">
      <w:pPr>
        <w:pStyle w:val="NormalWeb"/>
        <w:shd w:val="clear" w:color="auto" w:fill="FFFFFF"/>
        <w:spacing w:before="0" w:beforeAutospacing="0" w:after="312" w:afterAutospacing="0"/>
        <w:ind w:firstLine="720"/>
        <w:rPr>
          <w:color w:val="000000"/>
        </w:rPr>
      </w:pPr>
      <w:r>
        <w:rPr>
          <w:color w:val="000000"/>
        </w:rPr>
        <w:t>3. Product line extension</w:t>
      </w:r>
    </w:p>
    <w:p w:rsidR="00641EA9" w:rsidRDefault="00641EA9" w:rsidP="00005148">
      <w:pPr>
        <w:pStyle w:val="NormalWeb"/>
        <w:shd w:val="clear" w:color="auto" w:fill="FFFFFF"/>
        <w:spacing w:before="0" w:beforeAutospacing="0" w:after="312" w:afterAutospacing="0"/>
        <w:ind w:firstLine="720"/>
        <w:rPr>
          <w:b/>
          <w:color w:val="000000"/>
        </w:rPr>
      </w:pPr>
    </w:p>
    <w:p w:rsidR="00005148" w:rsidRPr="00005148" w:rsidRDefault="00005148" w:rsidP="00005148">
      <w:pPr>
        <w:pStyle w:val="NormalWeb"/>
        <w:shd w:val="clear" w:color="auto" w:fill="FFFFFF"/>
        <w:spacing w:before="0" w:beforeAutospacing="0" w:after="312" w:afterAutospacing="0"/>
        <w:ind w:firstLine="720"/>
        <w:rPr>
          <w:b/>
          <w:color w:val="000000"/>
        </w:rPr>
      </w:pPr>
      <w:r w:rsidRPr="00005148">
        <w:rPr>
          <w:b/>
          <w:color w:val="000000"/>
        </w:rPr>
        <w:lastRenderedPageBreak/>
        <w:t>Intra-Option Analysis</w:t>
      </w:r>
    </w:p>
    <w:p w:rsidR="00E95574" w:rsidRDefault="000F1FB6" w:rsidP="00F82D4B">
      <w:pPr>
        <w:pStyle w:val="NormalWeb"/>
        <w:shd w:val="clear" w:color="auto" w:fill="FFFFFF"/>
        <w:spacing w:before="0" w:beforeAutospacing="0" w:after="312" w:afterAutospacing="0"/>
        <w:ind w:firstLine="720"/>
        <w:rPr>
          <w:b/>
          <w:color w:val="000000"/>
        </w:rPr>
      </w:pPr>
      <w:r>
        <w:rPr>
          <w:b/>
          <w:color w:val="000000"/>
        </w:rPr>
        <w:t>A) Rebranding/repositioning (status quo)</w:t>
      </w:r>
    </w:p>
    <w:p w:rsidR="00F82D4B" w:rsidRDefault="00F82D4B" w:rsidP="00F82D4B">
      <w:pPr>
        <w:pStyle w:val="NormalWeb"/>
        <w:shd w:val="clear" w:color="auto" w:fill="FFFFFF"/>
        <w:spacing w:before="0" w:beforeAutospacing="0" w:after="312" w:afterAutospacing="0"/>
        <w:ind w:firstLine="720"/>
        <w:rPr>
          <w:color w:val="000000"/>
        </w:rPr>
      </w:pPr>
      <w:r>
        <w:rPr>
          <w:color w:val="000000"/>
        </w:rPr>
        <w:t>1. Pros (qualitative and quantitative)</w:t>
      </w:r>
    </w:p>
    <w:p w:rsidR="00F82D4B" w:rsidRDefault="00F82D4B" w:rsidP="00F82D4B">
      <w:pPr>
        <w:pStyle w:val="NormalWeb"/>
        <w:numPr>
          <w:ilvl w:val="0"/>
          <w:numId w:val="1"/>
        </w:numPr>
        <w:shd w:val="clear" w:color="auto" w:fill="FFFFFF"/>
        <w:spacing w:before="0" w:beforeAutospacing="0" w:after="312" w:afterAutospacing="0"/>
        <w:rPr>
          <w:color w:val="000000"/>
        </w:rPr>
      </w:pPr>
      <w:r>
        <w:rPr>
          <w:color w:val="000000"/>
        </w:rPr>
        <w:t xml:space="preserve">Invitrogen’s </w:t>
      </w:r>
      <w:r w:rsidR="00E73521">
        <w:rPr>
          <w:color w:val="000000"/>
        </w:rPr>
        <w:t>focus</w:t>
      </w:r>
      <w:r>
        <w:rPr>
          <w:color w:val="000000"/>
        </w:rPr>
        <w:t xml:space="preserve"> is to grow </w:t>
      </w:r>
      <w:r w:rsidR="00E73521">
        <w:rPr>
          <w:color w:val="000000"/>
        </w:rPr>
        <w:t>her revenue by acquiring more businesses. If there current plan is not working, they can as well rebrand to attract new/ more customers.</w:t>
      </w:r>
    </w:p>
    <w:p w:rsidR="00E73521" w:rsidRDefault="00E5010A" w:rsidP="00F82D4B">
      <w:pPr>
        <w:pStyle w:val="NormalWeb"/>
        <w:numPr>
          <w:ilvl w:val="0"/>
          <w:numId w:val="1"/>
        </w:numPr>
        <w:shd w:val="clear" w:color="auto" w:fill="FFFFFF"/>
        <w:spacing w:before="0" w:beforeAutospacing="0" w:after="312" w:afterAutospacing="0"/>
        <w:rPr>
          <w:color w:val="000000"/>
        </w:rPr>
      </w:pPr>
      <w:r>
        <w:rPr>
          <w:color w:val="000000"/>
        </w:rPr>
        <w:t xml:space="preserve">Invitrogen is currently </w:t>
      </w:r>
      <w:r w:rsidR="00E73521">
        <w:rPr>
          <w:color w:val="000000"/>
        </w:rPr>
        <w:t>leadi</w:t>
      </w:r>
      <w:r>
        <w:rPr>
          <w:color w:val="000000"/>
        </w:rPr>
        <w:t>ng</w:t>
      </w:r>
      <w:r w:rsidR="00E73521">
        <w:rPr>
          <w:color w:val="000000"/>
        </w:rPr>
        <w:t xml:space="preserve"> in her line </w:t>
      </w:r>
      <w:r>
        <w:rPr>
          <w:color w:val="000000"/>
        </w:rPr>
        <w:t>of business and controls the bigger market share.</w:t>
      </w:r>
    </w:p>
    <w:p w:rsidR="00E5010A" w:rsidRDefault="00E5010A" w:rsidP="00E5010A">
      <w:pPr>
        <w:pStyle w:val="NormalWeb"/>
        <w:shd w:val="clear" w:color="auto" w:fill="FFFFFF"/>
        <w:spacing w:before="0" w:beforeAutospacing="0" w:after="312" w:afterAutospacing="0"/>
        <w:rPr>
          <w:color w:val="000000"/>
        </w:rPr>
      </w:pPr>
      <w:r>
        <w:rPr>
          <w:color w:val="000000"/>
        </w:rPr>
        <w:t xml:space="preserve">          2. Cons (qualitative and quantitative)</w:t>
      </w:r>
    </w:p>
    <w:p w:rsidR="00E5010A" w:rsidRDefault="00DE3B20" w:rsidP="00E5010A">
      <w:pPr>
        <w:pStyle w:val="NormalWeb"/>
        <w:numPr>
          <w:ilvl w:val="0"/>
          <w:numId w:val="3"/>
        </w:numPr>
        <w:shd w:val="clear" w:color="auto" w:fill="FFFFFF"/>
        <w:spacing w:before="0" w:beforeAutospacing="0" w:after="312" w:afterAutospacing="0"/>
        <w:rPr>
          <w:color w:val="000000"/>
        </w:rPr>
      </w:pPr>
      <w:r>
        <w:rPr>
          <w:color w:val="000000"/>
        </w:rPr>
        <w:t>The industry itself does not have much competition, as Invitrogen is a leading consumables company in life sciences space. Therefore, it could be a waste of money to rebrand.</w:t>
      </w:r>
    </w:p>
    <w:p w:rsidR="00DE3B20" w:rsidRDefault="00DE3B20" w:rsidP="00E5010A">
      <w:pPr>
        <w:pStyle w:val="NormalWeb"/>
        <w:numPr>
          <w:ilvl w:val="0"/>
          <w:numId w:val="3"/>
        </w:numPr>
        <w:shd w:val="clear" w:color="auto" w:fill="FFFFFF"/>
        <w:spacing w:before="0" w:beforeAutospacing="0" w:after="312" w:afterAutospacing="0"/>
        <w:rPr>
          <w:color w:val="000000"/>
        </w:rPr>
      </w:pPr>
      <w:r>
        <w:rPr>
          <w:color w:val="000000"/>
        </w:rPr>
        <w:t>Increasing consumption per capita has always been a challenging task and adding extra components can actually decrease it.</w:t>
      </w:r>
    </w:p>
    <w:p w:rsidR="00DE3B20" w:rsidRDefault="00DE3B20" w:rsidP="00DE3B20">
      <w:pPr>
        <w:pStyle w:val="NormalWeb"/>
        <w:shd w:val="clear" w:color="auto" w:fill="FFFFFF"/>
        <w:spacing w:before="0" w:beforeAutospacing="0" w:after="312" w:afterAutospacing="0"/>
        <w:rPr>
          <w:color w:val="000000"/>
        </w:rPr>
      </w:pPr>
      <w:r>
        <w:rPr>
          <w:color w:val="000000"/>
        </w:rPr>
        <w:t xml:space="preserve">       </w:t>
      </w:r>
    </w:p>
    <w:p w:rsidR="00DE3B20" w:rsidRDefault="00DE3B20" w:rsidP="00DE3B20">
      <w:pPr>
        <w:pStyle w:val="NormalWeb"/>
        <w:shd w:val="clear" w:color="auto" w:fill="FFFFFF"/>
        <w:spacing w:before="0" w:beforeAutospacing="0" w:after="312" w:afterAutospacing="0"/>
        <w:rPr>
          <w:color w:val="000000"/>
        </w:rPr>
      </w:pPr>
    </w:p>
    <w:p w:rsidR="00DE3B20" w:rsidRDefault="00DE3B20" w:rsidP="00DE3B20">
      <w:pPr>
        <w:pStyle w:val="NormalWeb"/>
        <w:shd w:val="clear" w:color="auto" w:fill="FFFFFF"/>
        <w:spacing w:before="0" w:beforeAutospacing="0" w:after="312" w:afterAutospacing="0"/>
        <w:rPr>
          <w:color w:val="000000"/>
        </w:rPr>
      </w:pPr>
      <w:r>
        <w:rPr>
          <w:color w:val="000000"/>
        </w:rPr>
        <w:t xml:space="preserve">  B) Diversification</w:t>
      </w:r>
    </w:p>
    <w:p w:rsidR="00DE3B20" w:rsidRDefault="00DE3B20" w:rsidP="00DE3B20">
      <w:pPr>
        <w:pStyle w:val="NormalWeb"/>
        <w:shd w:val="clear" w:color="auto" w:fill="FFFFFF"/>
        <w:spacing w:before="0" w:beforeAutospacing="0" w:after="312" w:afterAutospacing="0"/>
        <w:rPr>
          <w:color w:val="000000"/>
        </w:rPr>
      </w:pPr>
      <w:r>
        <w:rPr>
          <w:color w:val="000000"/>
        </w:rPr>
        <w:t xml:space="preserve">             1. Pros (qualitative and quantitative)</w:t>
      </w:r>
    </w:p>
    <w:p w:rsidR="00DD3FE3" w:rsidRDefault="00DD3FE3" w:rsidP="00DD3FE3">
      <w:pPr>
        <w:pStyle w:val="NormalWeb"/>
        <w:numPr>
          <w:ilvl w:val="0"/>
          <w:numId w:val="4"/>
        </w:numPr>
        <w:shd w:val="clear" w:color="auto" w:fill="FFFFFF"/>
        <w:spacing w:before="0" w:beforeAutospacing="0" w:after="312" w:afterAutospacing="0"/>
        <w:rPr>
          <w:color w:val="000000"/>
        </w:rPr>
      </w:pPr>
      <w:r>
        <w:rPr>
          <w:color w:val="000000"/>
        </w:rPr>
        <w:t>Introducing new products and targeting new groups of customers can increase the company’s customer base.</w:t>
      </w:r>
    </w:p>
    <w:p w:rsidR="00DD3FE3" w:rsidRDefault="00DD3FE3" w:rsidP="00DD3FE3">
      <w:pPr>
        <w:pStyle w:val="NormalWeb"/>
        <w:numPr>
          <w:ilvl w:val="0"/>
          <w:numId w:val="4"/>
        </w:numPr>
        <w:shd w:val="clear" w:color="auto" w:fill="FFFFFF"/>
        <w:spacing w:before="0" w:beforeAutospacing="0" w:after="312" w:afterAutospacing="0"/>
        <w:rPr>
          <w:color w:val="000000"/>
        </w:rPr>
      </w:pPr>
      <w:r>
        <w:rPr>
          <w:color w:val="000000"/>
        </w:rPr>
        <w:t>Diversification is essential as it ensures sales revenue does not dry up.</w:t>
      </w:r>
    </w:p>
    <w:p w:rsidR="00DD3FE3" w:rsidRDefault="00DD3FE3" w:rsidP="00DD3FE3">
      <w:pPr>
        <w:pStyle w:val="NormalWeb"/>
        <w:numPr>
          <w:ilvl w:val="0"/>
          <w:numId w:val="4"/>
        </w:numPr>
        <w:shd w:val="clear" w:color="auto" w:fill="FFFFFF"/>
        <w:spacing w:before="0" w:beforeAutospacing="0" w:after="312" w:afterAutospacing="0"/>
        <w:rPr>
          <w:color w:val="000000"/>
        </w:rPr>
      </w:pPr>
      <w:r>
        <w:rPr>
          <w:color w:val="000000"/>
        </w:rPr>
        <w:t>It is good for risk diversification in case of losses in one product line.</w:t>
      </w:r>
    </w:p>
    <w:p w:rsidR="00DD3FE3" w:rsidRDefault="00DD3FE3" w:rsidP="00DD3FE3">
      <w:pPr>
        <w:pStyle w:val="NormalWeb"/>
        <w:shd w:val="clear" w:color="auto" w:fill="FFFFFF"/>
        <w:spacing w:before="0" w:beforeAutospacing="0" w:after="312" w:afterAutospacing="0"/>
        <w:rPr>
          <w:color w:val="000000"/>
        </w:rPr>
      </w:pPr>
      <w:r>
        <w:rPr>
          <w:color w:val="000000"/>
        </w:rPr>
        <w:t xml:space="preserve">         2. Cons (qualitative and quantitative)</w:t>
      </w:r>
    </w:p>
    <w:p w:rsidR="00DD3FE3" w:rsidRDefault="00DD3FE3" w:rsidP="00DD3FE3">
      <w:pPr>
        <w:pStyle w:val="NormalWeb"/>
        <w:numPr>
          <w:ilvl w:val="0"/>
          <w:numId w:val="5"/>
        </w:numPr>
        <w:shd w:val="clear" w:color="auto" w:fill="FFFFFF"/>
        <w:spacing w:before="0" w:beforeAutospacing="0" w:after="312" w:afterAutospacing="0"/>
        <w:rPr>
          <w:color w:val="000000"/>
        </w:rPr>
      </w:pPr>
      <w:r>
        <w:rPr>
          <w:color w:val="000000"/>
        </w:rPr>
        <w:t>High acquisition rates may put the company’s capital at stake.</w:t>
      </w:r>
    </w:p>
    <w:p w:rsidR="00DD3FE3" w:rsidRDefault="00DD3FE3" w:rsidP="00DD3FE3">
      <w:pPr>
        <w:pStyle w:val="NormalWeb"/>
        <w:numPr>
          <w:ilvl w:val="0"/>
          <w:numId w:val="5"/>
        </w:numPr>
        <w:shd w:val="clear" w:color="auto" w:fill="FFFFFF"/>
        <w:spacing w:before="0" w:beforeAutospacing="0" w:after="312" w:afterAutospacing="0"/>
        <w:rPr>
          <w:color w:val="000000"/>
        </w:rPr>
      </w:pPr>
      <w:r>
        <w:rPr>
          <w:color w:val="000000"/>
        </w:rPr>
        <w:t>It may be more profitable for Invitrogen to focus her resources on her core resources and not diversifying.</w:t>
      </w:r>
    </w:p>
    <w:p w:rsidR="00DD3FE3" w:rsidRDefault="00DD3FE3" w:rsidP="00DD3FE3">
      <w:pPr>
        <w:pStyle w:val="NormalWeb"/>
        <w:numPr>
          <w:ilvl w:val="0"/>
          <w:numId w:val="5"/>
        </w:numPr>
        <w:shd w:val="clear" w:color="auto" w:fill="FFFFFF"/>
        <w:spacing w:before="0" w:beforeAutospacing="0" w:after="312" w:afterAutospacing="0"/>
        <w:rPr>
          <w:color w:val="000000"/>
        </w:rPr>
      </w:pPr>
      <w:r>
        <w:rPr>
          <w:color w:val="000000"/>
        </w:rPr>
        <w:t>Many businesses fail at the launching stage of new initiatives and markets.</w:t>
      </w:r>
    </w:p>
    <w:p w:rsidR="00641EA9" w:rsidRDefault="00DD3FE3" w:rsidP="00DD3FE3">
      <w:pPr>
        <w:pStyle w:val="NormalWeb"/>
        <w:shd w:val="clear" w:color="auto" w:fill="FFFFFF"/>
        <w:spacing w:before="0" w:beforeAutospacing="0" w:after="312" w:afterAutospacing="0"/>
        <w:rPr>
          <w:color w:val="000000"/>
        </w:rPr>
      </w:pPr>
      <w:r>
        <w:rPr>
          <w:color w:val="000000"/>
        </w:rPr>
        <w:t xml:space="preserve"> </w:t>
      </w:r>
    </w:p>
    <w:p w:rsidR="00DD3FE3" w:rsidRDefault="00DD3FE3" w:rsidP="00DD3FE3">
      <w:pPr>
        <w:pStyle w:val="NormalWeb"/>
        <w:shd w:val="clear" w:color="auto" w:fill="FFFFFF"/>
        <w:spacing w:before="0" w:beforeAutospacing="0" w:after="312" w:afterAutospacing="0"/>
        <w:rPr>
          <w:color w:val="000000"/>
        </w:rPr>
      </w:pPr>
      <w:bookmarkStart w:id="0" w:name="_GoBack"/>
      <w:bookmarkEnd w:id="0"/>
      <w:r>
        <w:rPr>
          <w:color w:val="000000"/>
        </w:rPr>
        <w:lastRenderedPageBreak/>
        <w:t xml:space="preserve"> C) Product line extension</w:t>
      </w:r>
    </w:p>
    <w:p w:rsidR="00DD3FE3" w:rsidRDefault="00DD3FE3" w:rsidP="00DD3FE3">
      <w:pPr>
        <w:pStyle w:val="NormalWeb"/>
        <w:shd w:val="clear" w:color="auto" w:fill="FFFFFF"/>
        <w:spacing w:before="0" w:beforeAutospacing="0" w:after="312" w:afterAutospacing="0"/>
        <w:rPr>
          <w:color w:val="000000"/>
        </w:rPr>
      </w:pPr>
      <w:r>
        <w:rPr>
          <w:color w:val="000000"/>
        </w:rPr>
        <w:t xml:space="preserve">         1. Pros (qualitative and quantitative)</w:t>
      </w:r>
    </w:p>
    <w:p w:rsidR="00DD3FE3" w:rsidRDefault="00DD3FE3" w:rsidP="00DD3FE3">
      <w:pPr>
        <w:pStyle w:val="NormalWeb"/>
        <w:numPr>
          <w:ilvl w:val="0"/>
          <w:numId w:val="9"/>
        </w:numPr>
        <w:shd w:val="clear" w:color="auto" w:fill="FFFFFF"/>
        <w:spacing w:before="0" w:beforeAutospacing="0" w:after="312" w:afterAutospacing="0"/>
        <w:rPr>
          <w:color w:val="000000"/>
        </w:rPr>
      </w:pPr>
      <w:r>
        <w:rPr>
          <w:color w:val="000000"/>
        </w:rPr>
        <w:t xml:space="preserve">Instead of acquiring other businesses, Invitrogen may opt to </w:t>
      </w:r>
      <w:r w:rsidR="00AA303E">
        <w:rPr>
          <w:color w:val="000000"/>
        </w:rPr>
        <w:t>extend on her product line to other countries or even within the country.</w:t>
      </w:r>
    </w:p>
    <w:p w:rsidR="00AA303E" w:rsidRDefault="00AA303E" w:rsidP="00DD3FE3">
      <w:pPr>
        <w:pStyle w:val="NormalWeb"/>
        <w:numPr>
          <w:ilvl w:val="0"/>
          <w:numId w:val="9"/>
        </w:numPr>
        <w:shd w:val="clear" w:color="auto" w:fill="FFFFFF"/>
        <w:spacing w:before="0" w:beforeAutospacing="0" w:after="312" w:afterAutospacing="0"/>
        <w:rPr>
          <w:color w:val="000000"/>
        </w:rPr>
      </w:pPr>
      <w:r>
        <w:rPr>
          <w:color w:val="000000"/>
        </w:rPr>
        <w:t>Amount of product items in a product line can attract buyers with different preferences, increase profitability because of market segmentation. Adding new products to Invitrogen’s existing product line can also help them compete more broadly in the market.</w:t>
      </w:r>
    </w:p>
    <w:p w:rsidR="00AA303E" w:rsidRDefault="00AA303E" w:rsidP="00DD3FE3">
      <w:pPr>
        <w:pStyle w:val="NormalWeb"/>
        <w:numPr>
          <w:ilvl w:val="0"/>
          <w:numId w:val="9"/>
        </w:numPr>
        <w:shd w:val="clear" w:color="auto" w:fill="FFFFFF"/>
        <w:spacing w:before="0" w:beforeAutospacing="0" w:after="312" w:afterAutospacing="0"/>
        <w:rPr>
          <w:color w:val="000000"/>
        </w:rPr>
      </w:pPr>
      <w:r>
        <w:rPr>
          <w:color w:val="000000"/>
        </w:rPr>
        <w:t>Acquiring an existing entity can often overcome formerly challenging market entry barriers while reducing risks of adverse competitive reactions.</w:t>
      </w:r>
    </w:p>
    <w:p w:rsidR="00AA303E" w:rsidRDefault="00AA303E" w:rsidP="00AA303E">
      <w:pPr>
        <w:pStyle w:val="NormalWeb"/>
        <w:shd w:val="clear" w:color="auto" w:fill="FFFFFF"/>
        <w:spacing w:before="0" w:beforeAutospacing="0" w:after="312" w:afterAutospacing="0"/>
        <w:rPr>
          <w:color w:val="000000"/>
        </w:rPr>
      </w:pPr>
      <w:r>
        <w:rPr>
          <w:color w:val="000000"/>
        </w:rPr>
        <w:t xml:space="preserve">    2. Cons (qualitative and quantitative)</w:t>
      </w:r>
    </w:p>
    <w:p w:rsidR="00AA303E" w:rsidRPr="00AA303E" w:rsidRDefault="00AA303E" w:rsidP="00AA303E">
      <w:pPr>
        <w:pStyle w:val="NormalWeb"/>
        <w:numPr>
          <w:ilvl w:val="0"/>
          <w:numId w:val="10"/>
        </w:numPr>
        <w:shd w:val="clear" w:color="auto" w:fill="FFFFFF"/>
        <w:spacing w:before="0" w:beforeAutospacing="0" w:after="312" w:afterAutospacing="0"/>
        <w:rPr>
          <w:color w:val="000000"/>
        </w:rPr>
      </w:pPr>
      <w:r>
        <w:rPr>
          <w:color w:val="000000"/>
        </w:rPr>
        <w:t xml:space="preserve">There is potential for overextension – new products may cannibalize </w:t>
      </w:r>
      <w:r w:rsidRPr="008A536C">
        <w:rPr>
          <w:bCs/>
        </w:rPr>
        <w:t xml:space="preserve">sales of older ones, or </w:t>
      </w:r>
      <w:r>
        <w:rPr>
          <w:bCs/>
        </w:rPr>
        <w:t>Invitrogen</w:t>
      </w:r>
      <w:r>
        <w:rPr>
          <w:bCs/>
        </w:rPr>
        <w:t>’s</w:t>
      </w:r>
      <w:r w:rsidRPr="008A536C">
        <w:rPr>
          <w:bCs/>
        </w:rPr>
        <w:t xml:space="preserve"> resources may be disproportionately siphoned off for slower-moving products</w:t>
      </w:r>
      <w:r>
        <w:rPr>
          <w:bCs/>
        </w:rPr>
        <w:t>.</w:t>
      </w:r>
    </w:p>
    <w:p w:rsidR="00AA303E" w:rsidRDefault="00AA303E" w:rsidP="00AA303E">
      <w:pPr>
        <w:pStyle w:val="ListParagraph"/>
        <w:numPr>
          <w:ilvl w:val="0"/>
          <w:numId w:val="10"/>
        </w:numPr>
        <w:spacing w:after="160"/>
        <w:rPr>
          <w:rFonts w:ascii="Times New Roman" w:hAnsi="Times New Roman" w:cs="Times New Roman"/>
          <w:bCs/>
        </w:rPr>
      </w:pPr>
      <w:r w:rsidRPr="008A536C">
        <w:rPr>
          <w:rFonts w:ascii="Times New Roman" w:hAnsi="Times New Roman" w:cs="Times New Roman"/>
          <w:bCs/>
        </w:rPr>
        <w:t>Under some circumstances, the cost of acquisition can climb steeply, well beyond earlier projections</w:t>
      </w:r>
    </w:p>
    <w:p w:rsidR="00AA303E" w:rsidRPr="008A536C" w:rsidRDefault="00AA303E" w:rsidP="00AA303E">
      <w:pPr>
        <w:pStyle w:val="ListParagraph"/>
        <w:rPr>
          <w:rFonts w:ascii="Times New Roman" w:hAnsi="Times New Roman" w:cs="Times New Roman"/>
          <w:bCs/>
        </w:rPr>
      </w:pPr>
    </w:p>
    <w:p w:rsidR="00AA303E" w:rsidRPr="001C71B1" w:rsidRDefault="00AA303E" w:rsidP="00AA303E">
      <w:pPr>
        <w:pStyle w:val="ListParagraph"/>
        <w:numPr>
          <w:ilvl w:val="0"/>
          <w:numId w:val="10"/>
        </w:numPr>
        <w:spacing w:after="160"/>
        <w:rPr>
          <w:rFonts w:ascii="Times New Roman" w:hAnsi="Times New Roman" w:cs="Times New Roman"/>
          <w:bCs/>
        </w:rPr>
      </w:pPr>
      <w:r w:rsidRPr="008A536C">
        <w:rPr>
          <w:rFonts w:ascii="Times New Roman" w:hAnsi="Times New Roman" w:cs="Times New Roman"/>
          <w:bCs/>
        </w:rPr>
        <w:t>When an acquisition brings together diverse product or service lines, there can be difficulties in managing resources and competencies.</w:t>
      </w:r>
    </w:p>
    <w:p w:rsidR="00AA303E" w:rsidRDefault="00AA303E" w:rsidP="00197CF4">
      <w:pPr>
        <w:pStyle w:val="NormalWeb"/>
        <w:shd w:val="clear" w:color="auto" w:fill="FFFFFF"/>
        <w:spacing w:before="0" w:beforeAutospacing="0" w:after="312" w:afterAutospacing="0"/>
        <w:ind w:left="1440"/>
        <w:rPr>
          <w:color w:val="000000"/>
        </w:rPr>
      </w:pPr>
    </w:p>
    <w:p w:rsidR="00197CF4" w:rsidRDefault="00197CF4" w:rsidP="00197CF4">
      <w:pPr>
        <w:pStyle w:val="NormalWeb"/>
        <w:shd w:val="clear" w:color="auto" w:fill="FFFFFF"/>
        <w:spacing w:before="0" w:beforeAutospacing="0" w:after="312" w:afterAutospacing="0"/>
        <w:ind w:left="1440"/>
        <w:rPr>
          <w:color w:val="000000"/>
        </w:rPr>
      </w:pPr>
    </w:p>
    <w:p w:rsidR="00197CF4" w:rsidRPr="00076973" w:rsidRDefault="00197CF4" w:rsidP="00197CF4">
      <w:pPr>
        <w:pStyle w:val="ListParagraph"/>
        <w:numPr>
          <w:ilvl w:val="0"/>
          <w:numId w:val="12"/>
        </w:numPr>
        <w:spacing w:after="160"/>
        <w:rPr>
          <w:rFonts w:ascii="Times New Roman" w:hAnsi="Times New Roman" w:cs="Times New Roman"/>
        </w:rPr>
      </w:pPr>
      <w:r w:rsidRPr="00076973">
        <w:rPr>
          <w:rFonts w:ascii="Times New Roman" w:hAnsi="Times New Roman" w:cs="Times New Roman"/>
          <w:b/>
        </w:rPr>
        <w:t xml:space="preserve">Inter-Option Analysis and Recommendation (Suggestion: </w:t>
      </w:r>
      <w:r w:rsidRPr="00076973">
        <w:rPr>
          <w:rFonts w:ascii="Times New Roman" w:hAnsi="Times New Roman" w:cs="Times New Roman"/>
        </w:rPr>
        <w:t xml:space="preserve">Select 3 </w:t>
      </w:r>
      <w:r>
        <w:rPr>
          <w:rFonts w:ascii="Times New Roman" w:hAnsi="Times New Roman" w:cs="Times New Roman"/>
        </w:rPr>
        <w:t>–</w:t>
      </w:r>
      <w:r w:rsidRPr="00076973">
        <w:rPr>
          <w:rFonts w:ascii="Times New Roman" w:hAnsi="Times New Roman" w:cs="Times New Roman"/>
        </w:rPr>
        <w:t xml:space="preserve"> 5 criteria on which to evaluate the options. Evaluate each option on these criteria using a rating of 1 – 10, with 1 = low rating and 10 = high rating). Calculate sum for each option.  Select option with highest rating.</w:t>
      </w:r>
    </w:p>
    <w:p w:rsidR="00197CF4" w:rsidRDefault="00197CF4" w:rsidP="00197CF4">
      <w:pPr>
        <w:pStyle w:val="NormalWeb"/>
        <w:shd w:val="clear" w:color="auto" w:fill="FFFFFF"/>
        <w:spacing w:before="0" w:beforeAutospacing="0" w:after="312" w:afterAutospacing="0"/>
        <w:ind w:left="1440"/>
        <w:rPr>
          <w:color w:val="000000"/>
        </w:rPr>
      </w:pPr>
    </w:p>
    <w:tbl>
      <w:tblPr>
        <w:tblW w:w="8100" w:type="dxa"/>
        <w:tblLook w:val="04A0" w:firstRow="1" w:lastRow="0" w:firstColumn="1" w:lastColumn="0" w:noHBand="0" w:noVBand="1"/>
      </w:tblPr>
      <w:tblGrid>
        <w:gridCol w:w="2342"/>
        <w:gridCol w:w="1720"/>
        <w:gridCol w:w="1309"/>
        <w:gridCol w:w="2031"/>
        <w:gridCol w:w="884"/>
      </w:tblGrid>
      <w:tr w:rsidR="00B34A3F" w:rsidRPr="00B34A3F" w:rsidTr="00B34A3F">
        <w:trPr>
          <w:trHeight w:val="1110"/>
        </w:trPr>
        <w:tc>
          <w:tcPr>
            <w:tcW w:w="21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Scale of 1-10, 1=low,10=high</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How close is this suggestion to the company's end goal</w:t>
            </w:r>
          </w:p>
        </w:tc>
        <w:tc>
          <w:tcPr>
            <w:tcW w:w="1309" w:type="dxa"/>
            <w:tcBorders>
              <w:top w:val="single" w:sz="4" w:space="0" w:color="auto"/>
              <w:left w:val="nil"/>
              <w:bottom w:val="single" w:sz="4" w:space="0" w:color="auto"/>
              <w:right w:val="single" w:sz="4" w:space="0" w:color="auto"/>
            </w:tcBorders>
            <w:shd w:val="clear" w:color="auto" w:fill="auto"/>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Chance of it being successful</w:t>
            </w:r>
          </w:p>
        </w:tc>
        <w:tc>
          <w:tcPr>
            <w:tcW w:w="2031" w:type="dxa"/>
            <w:tcBorders>
              <w:top w:val="single" w:sz="4" w:space="0" w:color="auto"/>
              <w:left w:val="nil"/>
              <w:bottom w:val="single" w:sz="4" w:space="0" w:color="auto"/>
              <w:right w:val="single" w:sz="4" w:space="0" w:color="auto"/>
            </w:tcBorders>
            <w:shd w:val="clear" w:color="auto" w:fill="auto"/>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Chance of Invitrogen still being a leader within industry</w:t>
            </w:r>
          </w:p>
        </w:tc>
        <w:tc>
          <w:tcPr>
            <w:tcW w:w="884" w:type="dxa"/>
            <w:tcBorders>
              <w:top w:val="single" w:sz="4" w:space="0" w:color="auto"/>
              <w:left w:val="nil"/>
              <w:bottom w:val="single" w:sz="4" w:space="0" w:color="auto"/>
              <w:right w:val="single" w:sz="4" w:space="0" w:color="auto"/>
            </w:tcBorders>
            <w:shd w:val="clear" w:color="auto" w:fill="auto"/>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Total</w:t>
            </w:r>
          </w:p>
        </w:tc>
      </w:tr>
      <w:tr w:rsidR="00B34A3F" w:rsidRPr="00B34A3F" w:rsidTr="00B34A3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Rebranding/Reposition</w:t>
            </w:r>
          </w:p>
        </w:tc>
        <w:tc>
          <w:tcPr>
            <w:tcW w:w="1720"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8</w:t>
            </w:r>
          </w:p>
        </w:tc>
        <w:tc>
          <w:tcPr>
            <w:tcW w:w="2031"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FF0000"/>
                <w:lang w:eastAsia="en-GB"/>
              </w:rPr>
            </w:pPr>
            <w:r w:rsidRPr="00B34A3F">
              <w:rPr>
                <w:rFonts w:ascii="Calibri" w:eastAsia="Times New Roman" w:hAnsi="Calibri" w:cs="Calibri"/>
                <w:b/>
                <w:bCs/>
                <w:color w:val="FF0000"/>
                <w:lang w:eastAsia="en-GB"/>
              </w:rPr>
              <w:t>26</w:t>
            </w:r>
          </w:p>
        </w:tc>
      </w:tr>
      <w:tr w:rsidR="00B34A3F" w:rsidRPr="00B34A3F" w:rsidTr="00B34A3F">
        <w:trPr>
          <w:trHeight w:val="300"/>
        </w:trPr>
        <w:tc>
          <w:tcPr>
            <w:tcW w:w="2156" w:type="dxa"/>
            <w:tcBorders>
              <w:top w:val="nil"/>
              <w:left w:val="single" w:sz="4" w:space="0" w:color="auto"/>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Diversification</w:t>
            </w:r>
          </w:p>
        </w:tc>
        <w:tc>
          <w:tcPr>
            <w:tcW w:w="1720"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8</w:t>
            </w:r>
          </w:p>
        </w:tc>
        <w:tc>
          <w:tcPr>
            <w:tcW w:w="1309"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7</w:t>
            </w:r>
          </w:p>
        </w:tc>
        <w:tc>
          <w:tcPr>
            <w:tcW w:w="2031"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10</w:t>
            </w:r>
          </w:p>
        </w:tc>
        <w:tc>
          <w:tcPr>
            <w:tcW w:w="884"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25</w:t>
            </w:r>
          </w:p>
        </w:tc>
      </w:tr>
      <w:tr w:rsidR="00B34A3F" w:rsidRPr="00B34A3F" w:rsidTr="00B34A3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B34A3F" w:rsidRPr="00B34A3F" w:rsidRDefault="00B34A3F" w:rsidP="00B34A3F">
            <w:pPr>
              <w:spacing w:after="0" w:line="240" w:lineRule="auto"/>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Product line extension</w:t>
            </w:r>
          </w:p>
        </w:tc>
        <w:tc>
          <w:tcPr>
            <w:tcW w:w="1720"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6</w:t>
            </w:r>
          </w:p>
        </w:tc>
        <w:tc>
          <w:tcPr>
            <w:tcW w:w="2031"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7</w:t>
            </w:r>
          </w:p>
        </w:tc>
        <w:tc>
          <w:tcPr>
            <w:tcW w:w="884" w:type="dxa"/>
            <w:tcBorders>
              <w:top w:val="nil"/>
              <w:left w:val="nil"/>
              <w:bottom w:val="single" w:sz="4" w:space="0" w:color="auto"/>
              <w:right w:val="single" w:sz="4" w:space="0" w:color="auto"/>
            </w:tcBorders>
            <w:shd w:val="clear" w:color="auto" w:fill="auto"/>
            <w:noWrap/>
            <w:vAlign w:val="bottom"/>
            <w:hideMark/>
          </w:tcPr>
          <w:p w:rsidR="00B34A3F" w:rsidRPr="00B34A3F" w:rsidRDefault="00B34A3F" w:rsidP="00B34A3F">
            <w:pPr>
              <w:spacing w:after="0" w:line="240" w:lineRule="auto"/>
              <w:jc w:val="right"/>
              <w:rPr>
                <w:rFonts w:ascii="Calibri" w:eastAsia="Times New Roman" w:hAnsi="Calibri" w:cs="Calibri"/>
                <w:b/>
                <w:bCs/>
                <w:color w:val="000000"/>
                <w:lang w:eastAsia="en-GB"/>
              </w:rPr>
            </w:pPr>
            <w:r w:rsidRPr="00B34A3F">
              <w:rPr>
                <w:rFonts w:ascii="Calibri" w:eastAsia="Times New Roman" w:hAnsi="Calibri" w:cs="Calibri"/>
                <w:b/>
                <w:bCs/>
                <w:color w:val="000000"/>
                <w:lang w:eastAsia="en-GB"/>
              </w:rPr>
              <w:t>22</w:t>
            </w:r>
          </w:p>
        </w:tc>
      </w:tr>
    </w:tbl>
    <w:p w:rsidR="00D563B5" w:rsidRPr="009225D2" w:rsidRDefault="00D563B5" w:rsidP="00197CF4">
      <w:pPr>
        <w:tabs>
          <w:tab w:val="left" w:pos="5700"/>
        </w:tabs>
        <w:spacing w:line="480" w:lineRule="auto"/>
        <w:rPr>
          <w:rFonts w:ascii="Times New Roman" w:hAnsi="Times New Roman" w:cs="Times New Roman"/>
          <w:b/>
          <w:sz w:val="24"/>
          <w:szCs w:val="24"/>
        </w:rPr>
      </w:pPr>
    </w:p>
    <w:p w:rsidR="001F1397" w:rsidRPr="0040213F" w:rsidRDefault="00B34A3F" w:rsidP="0040213F">
      <w:pPr>
        <w:spacing w:line="480" w:lineRule="auto"/>
        <w:ind w:firstLine="720"/>
        <w:rPr>
          <w:rFonts w:ascii="Times New Roman" w:hAnsi="Times New Roman" w:cs="Times New Roman"/>
          <w:bCs/>
          <w:color w:val="000000" w:themeColor="text1"/>
          <w:sz w:val="24"/>
          <w:szCs w:val="24"/>
        </w:rPr>
      </w:pPr>
      <w:r w:rsidRPr="0040213F">
        <w:rPr>
          <w:rFonts w:ascii="Times New Roman" w:hAnsi="Times New Roman" w:cs="Times New Roman"/>
          <w:bCs/>
          <w:color w:val="000000" w:themeColor="text1"/>
          <w:sz w:val="24"/>
          <w:szCs w:val="24"/>
        </w:rPr>
        <w:lastRenderedPageBreak/>
        <w:t xml:space="preserve">My recommendation would be to create a </w:t>
      </w:r>
      <w:r w:rsidRPr="0040213F">
        <w:rPr>
          <w:rFonts w:ascii="Times New Roman" w:hAnsi="Times New Roman" w:cs="Times New Roman"/>
          <w:bCs/>
          <w:color w:val="000000" w:themeColor="text1"/>
          <w:sz w:val="24"/>
          <w:szCs w:val="24"/>
        </w:rPr>
        <w:t>rebrand/ reposition the business. Right now, Invitrogen is focused in life science space</w:t>
      </w:r>
      <w:r w:rsidRPr="0040213F">
        <w:rPr>
          <w:rFonts w:ascii="Times New Roman" w:hAnsi="Times New Roman" w:cs="Times New Roman"/>
          <w:bCs/>
          <w:color w:val="000000" w:themeColor="text1"/>
          <w:sz w:val="24"/>
          <w:szCs w:val="24"/>
        </w:rPr>
        <w:t xml:space="preserve">, but if they </w:t>
      </w:r>
      <w:r w:rsidR="001F1397" w:rsidRPr="0040213F">
        <w:rPr>
          <w:rFonts w:ascii="Times New Roman" w:hAnsi="Times New Roman" w:cs="Times New Roman"/>
          <w:bCs/>
          <w:color w:val="000000" w:themeColor="text1"/>
          <w:sz w:val="24"/>
          <w:szCs w:val="24"/>
        </w:rPr>
        <w:t>rebrand, reposition and focus on the current situation, there is a good chance of increasing revenue.</w:t>
      </w:r>
    </w:p>
    <w:p w:rsidR="00B34A3F" w:rsidRPr="0040213F" w:rsidRDefault="00B34A3F" w:rsidP="0040213F">
      <w:pPr>
        <w:tabs>
          <w:tab w:val="left" w:pos="2100"/>
        </w:tabs>
        <w:spacing w:line="480" w:lineRule="auto"/>
        <w:ind w:firstLine="720"/>
        <w:rPr>
          <w:rFonts w:ascii="Times New Roman" w:hAnsi="Times New Roman" w:cs="Times New Roman"/>
          <w:bCs/>
          <w:color w:val="000000" w:themeColor="text1"/>
          <w:sz w:val="24"/>
          <w:szCs w:val="24"/>
        </w:rPr>
      </w:pPr>
      <w:r w:rsidRPr="0040213F">
        <w:rPr>
          <w:rFonts w:ascii="Times New Roman" w:hAnsi="Times New Roman" w:cs="Times New Roman"/>
          <w:bCs/>
          <w:color w:val="000000" w:themeColor="text1"/>
          <w:sz w:val="24"/>
          <w:szCs w:val="24"/>
        </w:rPr>
        <w:t xml:space="preserve"> </w:t>
      </w:r>
      <w:r w:rsidR="0040213F" w:rsidRPr="0040213F">
        <w:rPr>
          <w:rFonts w:ascii="Times New Roman" w:hAnsi="Times New Roman" w:cs="Times New Roman"/>
          <w:bCs/>
          <w:color w:val="000000" w:themeColor="text1"/>
          <w:sz w:val="24"/>
          <w:szCs w:val="24"/>
        </w:rPr>
        <w:tab/>
      </w:r>
    </w:p>
    <w:p w:rsidR="001F1397" w:rsidRPr="0040213F" w:rsidRDefault="001F1397" w:rsidP="0040213F">
      <w:pPr>
        <w:spacing w:line="480" w:lineRule="auto"/>
        <w:ind w:firstLine="720"/>
        <w:rPr>
          <w:rFonts w:ascii="Times New Roman" w:hAnsi="Times New Roman" w:cs="Times New Roman"/>
          <w:b/>
          <w:sz w:val="24"/>
          <w:szCs w:val="24"/>
        </w:rPr>
      </w:pPr>
      <w:r w:rsidRPr="0040213F">
        <w:rPr>
          <w:rFonts w:ascii="Times New Roman" w:hAnsi="Times New Roman" w:cs="Times New Roman"/>
          <w:b/>
          <w:sz w:val="24"/>
          <w:szCs w:val="24"/>
        </w:rPr>
        <w:t xml:space="preserve">   </w:t>
      </w:r>
      <w:r w:rsidRPr="0040213F">
        <w:rPr>
          <w:rFonts w:ascii="Times New Roman" w:hAnsi="Times New Roman" w:cs="Times New Roman"/>
          <w:b/>
          <w:sz w:val="24"/>
          <w:szCs w:val="24"/>
        </w:rPr>
        <w:t>Implementation Plan</w:t>
      </w:r>
    </w:p>
    <w:p w:rsidR="001F1397" w:rsidRPr="0040213F" w:rsidRDefault="001F1397" w:rsidP="00FD420D">
      <w:pPr>
        <w:spacing w:line="480" w:lineRule="auto"/>
        <w:ind w:firstLine="720"/>
        <w:rPr>
          <w:rFonts w:ascii="Times New Roman" w:hAnsi="Times New Roman" w:cs="Times New Roman"/>
          <w:bCs/>
          <w:sz w:val="24"/>
          <w:szCs w:val="24"/>
        </w:rPr>
      </w:pPr>
      <w:r w:rsidRPr="0040213F">
        <w:rPr>
          <w:rFonts w:ascii="Times New Roman" w:hAnsi="Times New Roman" w:cs="Times New Roman"/>
          <w:bCs/>
          <w:sz w:val="24"/>
          <w:szCs w:val="24"/>
        </w:rPr>
        <w:tab/>
        <w:t xml:space="preserve"> As stated before, Invitrogen</w:t>
      </w:r>
      <w:r w:rsidRPr="0040213F">
        <w:rPr>
          <w:rFonts w:ascii="Times New Roman" w:hAnsi="Times New Roman" w:cs="Times New Roman"/>
          <w:bCs/>
          <w:sz w:val="24"/>
          <w:szCs w:val="24"/>
        </w:rPr>
        <w:t xml:space="preserve"> should they </w:t>
      </w:r>
      <w:r w:rsidRPr="0040213F">
        <w:rPr>
          <w:rFonts w:ascii="Times New Roman" w:hAnsi="Times New Roman" w:cs="Times New Roman"/>
          <w:bCs/>
          <w:sz w:val="24"/>
          <w:szCs w:val="24"/>
        </w:rPr>
        <w:t>reposition, rebrand, and focus on the existing products. Invitrogen</w:t>
      </w:r>
      <w:r w:rsidRPr="0040213F">
        <w:rPr>
          <w:rFonts w:ascii="Times New Roman" w:hAnsi="Times New Roman" w:cs="Times New Roman"/>
          <w:bCs/>
          <w:sz w:val="24"/>
          <w:szCs w:val="24"/>
        </w:rPr>
        <w:t xml:space="preserve"> should </w:t>
      </w:r>
      <w:r w:rsidRPr="0040213F">
        <w:rPr>
          <w:rFonts w:ascii="Times New Roman" w:hAnsi="Times New Roman" w:cs="Times New Roman"/>
          <w:bCs/>
          <w:sz w:val="24"/>
          <w:szCs w:val="24"/>
        </w:rPr>
        <w:t>continue with her products and concentrate on them.</w:t>
      </w:r>
      <w:r w:rsidRPr="0040213F">
        <w:rPr>
          <w:rFonts w:ascii="Times New Roman" w:hAnsi="Times New Roman" w:cs="Times New Roman"/>
          <w:bCs/>
          <w:sz w:val="24"/>
          <w:szCs w:val="24"/>
        </w:rPr>
        <w:t xml:space="preserve"> It would be a good strategy to have </w:t>
      </w:r>
      <w:r w:rsidRPr="0040213F">
        <w:rPr>
          <w:rFonts w:ascii="Times New Roman" w:hAnsi="Times New Roman" w:cs="Times New Roman"/>
          <w:bCs/>
          <w:sz w:val="24"/>
          <w:szCs w:val="24"/>
        </w:rPr>
        <w:t>put all the energies in the existing products</w:t>
      </w:r>
      <w:r w:rsidR="00427CFB" w:rsidRPr="0040213F">
        <w:rPr>
          <w:rFonts w:ascii="Times New Roman" w:hAnsi="Times New Roman" w:cs="Times New Roman"/>
          <w:bCs/>
          <w:sz w:val="24"/>
          <w:szCs w:val="24"/>
        </w:rPr>
        <w:t xml:space="preserve"> and improve on them. This will lead to Invitrogen to controlling the market more and more.</w:t>
      </w:r>
    </w:p>
    <w:p w:rsidR="001F1397" w:rsidRPr="0040213F" w:rsidRDefault="001F1397" w:rsidP="0040213F">
      <w:pPr>
        <w:spacing w:line="480" w:lineRule="auto"/>
        <w:ind w:firstLine="720"/>
        <w:rPr>
          <w:rFonts w:ascii="Times New Roman" w:hAnsi="Times New Roman" w:cs="Times New Roman"/>
          <w:b/>
          <w:sz w:val="24"/>
          <w:szCs w:val="24"/>
        </w:rPr>
      </w:pPr>
      <w:r w:rsidRPr="0040213F">
        <w:rPr>
          <w:rFonts w:ascii="Times New Roman" w:hAnsi="Times New Roman" w:cs="Times New Roman"/>
          <w:b/>
          <w:sz w:val="24"/>
          <w:szCs w:val="24"/>
        </w:rPr>
        <w:t xml:space="preserve">VII. Plan for Assessing the Performance of the Firm after Implementation </w:t>
      </w:r>
    </w:p>
    <w:p w:rsidR="001F1397" w:rsidRPr="0040213F" w:rsidRDefault="001F1397" w:rsidP="0040213F">
      <w:pPr>
        <w:spacing w:line="480" w:lineRule="auto"/>
        <w:ind w:firstLine="720"/>
        <w:rPr>
          <w:rFonts w:ascii="Times New Roman" w:hAnsi="Times New Roman" w:cs="Times New Roman"/>
          <w:bCs/>
          <w:sz w:val="24"/>
          <w:szCs w:val="24"/>
        </w:rPr>
      </w:pPr>
      <w:r w:rsidRPr="0040213F">
        <w:rPr>
          <w:rFonts w:ascii="Times New Roman" w:hAnsi="Times New Roman" w:cs="Times New Roman"/>
          <w:b/>
          <w:sz w:val="24"/>
          <w:szCs w:val="24"/>
        </w:rPr>
        <w:tab/>
      </w:r>
      <w:r w:rsidRPr="0040213F">
        <w:rPr>
          <w:rFonts w:ascii="Times New Roman" w:hAnsi="Times New Roman" w:cs="Times New Roman"/>
          <w:bCs/>
          <w:sz w:val="24"/>
          <w:szCs w:val="24"/>
        </w:rPr>
        <w:t>Once the plan is in action,</w:t>
      </w:r>
      <w:r w:rsidR="00427CFB" w:rsidRPr="0040213F">
        <w:rPr>
          <w:rFonts w:ascii="Times New Roman" w:hAnsi="Times New Roman" w:cs="Times New Roman"/>
          <w:bCs/>
          <w:sz w:val="24"/>
          <w:szCs w:val="24"/>
        </w:rPr>
        <w:t xml:space="preserve"> Invitrogen</w:t>
      </w:r>
      <w:r w:rsidRPr="0040213F">
        <w:rPr>
          <w:rFonts w:ascii="Times New Roman" w:hAnsi="Times New Roman" w:cs="Times New Roman"/>
          <w:bCs/>
          <w:sz w:val="24"/>
          <w:szCs w:val="24"/>
        </w:rPr>
        <w:t xml:space="preserve"> would need to look at revenue trends for the past five </w:t>
      </w:r>
      <w:r w:rsidR="00427CFB" w:rsidRPr="0040213F">
        <w:rPr>
          <w:rFonts w:ascii="Times New Roman" w:hAnsi="Times New Roman" w:cs="Times New Roman"/>
          <w:bCs/>
          <w:sz w:val="24"/>
          <w:szCs w:val="24"/>
        </w:rPr>
        <w:t>years and see if rebranding/ reposition</w:t>
      </w:r>
      <w:r w:rsidRPr="0040213F">
        <w:rPr>
          <w:rFonts w:ascii="Times New Roman" w:hAnsi="Times New Roman" w:cs="Times New Roman"/>
          <w:bCs/>
          <w:sz w:val="24"/>
          <w:szCs w:val="24"/>
        </w:rPr>
        <w:t xml:space="preserve"> is helping with the goal of expanding consumption per capita. It is important to look at their income statement and statement of retained earnings as well. The firm will need to look at the income statements to get a closer look at profit and loss. On the other hand, the firm would need to look at the statement of retained earnings to see </w:t>
      </w:r>
      <w:r w:rsidR="00427CFB" w:rsidRPr="0040213F">
        <w:rPr>
          <w:rFonts w:ascii="Times New Roman" w:hAnsi="Times New Roman" w:cs="Times New Roman"/>
          <w:bCs/>
          <w:sz w:val="24"/>
          <w:szCs w:val="24"/>
        </w:rPr>
        <w:t xml:space="preserve">whether </w:t>
      </w:r>
      <w:r w:rsidRPr="0040213F">
        <w:rPr>
          <w:rFonts w:ascii="Times New Roman" w:hAnsi="Times New Roman" w:cs="Times New Roman"/>
          <w:bCs/>
          <w:sz w:val="24"/>
          <w:szCs w:val="24"/>
        </w:rPr>
        <w:t>the changes in the retained earnings ove</w:t>
      </w:r>
      <w:r w:rsidR="00427CFB" w:rsidRPr="0040213F">
        <w:rPr>
          <w:rFonts w:ascii="Times New Roman" w:hAnsi="Times New Roman" w:cs="Times New Roman"/>
          <w:bCs/>
          <w:sz w:val="24"/>
          <w:szCs w:val="24"/>
        </w:rPr>
        <w:t>r the 5 years</w:t>
      </w:r>
      <w:r w:rsidRPr="0040213F">
        <w:rPr>
          <w:rFonts w:ascii="Times New Roman" w:hAnsi="Times New Roman" w:cs="Times New Roman"/>
          <w:bCs/>
          <w:sz w:val="24"/>
          <w:szCs w:val="24"/>
        </w:rPr>
        <w:t xml:space="preserve"> increase</w:t>
      </w:r>
      <w:r w:rsidR="00427CFB" w:rsidRPr="0040213F">
        <w:rPr>
          <w:rFonts w:ascii="Times New Roman" w:hAnsi="Times New Roman" w:cs="Times New Roman"/>
          <w:bCs/>
          <w:sz w:val="24"/>
          <w:szCs w:val="24"/>
        </w:rPr>
        <w:t>d</w:t>
      </w:r>
      <w:r w:rsidRPr="0040213F">
        <w:rPr>
          <w:rFonts w:ascii="Times New Roman" w:hAnsi="Times New Roman" w:cs="Times New Roman"/>
          <w:bCs/>
          <w:sz w:val="24"/>
          <w:szCs w:val="24"/>
        </w:rPr>
        <w:t xml:space="preserve"> or decrease</w:t>
      </w:r>
      <w:r w:rsidR="00427CFB" w:rsidRPr="0040213F">
        <w:rPr>
          <w:rFonts w:ascii="Times New Roman" w:hAnsi="Times New Roman" w:cs="Times New Roman"/>
          <w:bCs/>
          <w:sz w:val="24"/>
          <w:szCs w:val="24"/>
        </w:rPr>
        <w:t>d</w:t>
      </w:r>
      <w:r w:rsidRPr="0040213F">
        <w:rPr>
          <w:rFonts w:ascii="Times New Roman" w:hAnsi="Times New Roman" w:cs="Times New Roman"/>
          <w:bCs/>
          <w:sz w:val="24"/>
          <w:szCs w:val="24"/>
        </w:rPr>
        <w:t>.</w:t>
      </w:r>
      <w:r w:rsidRPr="0040213F">
        <w:rPr>
          <w:rFonts w:ascii="Times New Roman" w:hAnsi="Times New Roman" w:cs="Times New Roman"/>
          <w:sz w:val="24"/>
          <w:szCs w:val="24"/>
        </w:rPr>
        <w:t xml:space="preserve"> </w:t>
      </w:r>
      <w:r w:rsidR="00427CFB" w:rsidRPr="0040213F">
        <w:rPr>
          <w:rFonts w:ascii="Times New Roman" w:hAnsi="Times New Roman" w:cs="Times New Roman"/>
          <w:bCs/>
          <w:sz w:val="24"/>
          <w:szCs w:val="24"/>
        </w:rPr>
        <w:t>It is</w:t>
      </w:r>
      <w:r w:rsidRPr="0040213F">
        <w:rPr>
          <w:rFonts w:ascii="Times New Roman" w:hAnsi="Times New Roman" w:cs="Times New Roman"/>
          <w:bCs/>
          <w:sz w:val="24"/>
          <w:szCs w:val="24"/>
        </w:rPr>
        <w:t xml:space="preserve"> important to keep in mind that major events in the industry target marketplace (e.g. competitor consolidation, acquisition of a major customer) or in the broader environment should trigger a review of </w:t>
      </w:r>
      <w:r w:rsidR="00427CFB" w:rsidRPr="0040213F">
        <w:rPr>
          <w:rFonts w:ascii="Times New Roman" w:hAnsi="Times New Roman" w:cs="Times New Roman"/>
          <w:bCs/>
          <w:sz w:val="24"/>
          <w:szCs w:val="24"/>
        </w:rPr>
        <w:t>Invitrogen’s</w:t>
      </w:r>
      <w:r w:rsidRPr="0040213F">
        <w:rPr>
          <w:rFonts w:ascii="Times New Roman" w:hAnsi="Times New Roman" w:cs="Times New Roman"/>
          <w:bCs/>
          <w:sz w:val="24"/>
          <w:szCs w:val="24"/>
        </w:rPr>
        <w:t xml:space="preserve"> strategic objectives. Regardless of whether or not there are fixed time intervals in the business plan, it must be part of a rolling process, with regular assessment of performance against the plan and agreement of a revised forecast if necessary.</w:t>
      </w:r>
    </w:p>
    <w:p w:rsidR="00D563B5" w:rsidRPr="0040213F" w:rsidRDefault="00D563B5" w:rsidP="0040213F">
      <w:pPr>
        <w:pStyle w:val="NoSpacing"/>
        <w:spacing w:line="480" w:lineRule="auto"/>
        <w:ind w:firstLine="720"/>
        <w:rPr>
          <w:rFonts w:ascii="Times New Roman" w:hAnsi="Times New Roman" w:cs="Times New Roman"/>
          <w:sz w:val="24"/>
          <w:szCs w:val="24"/>
        </w:rPr>
      </w:pPr>
    </w:p>
    <w:p w:rsidR="0070780F" w:rsidRPr="001F1397" w:rsidRDefault="0070780F" w:rsidP="009225D2">
      <w:pPr>
        <w:spacing w:line="480" w:lineRule="auto"/>
        <w:ind w:firstLine="720"/>
        <w:rPr>
          <w:rFonts w:ascii="Times New Roman" w:hAnsi="Times New Roman" w:cs="Times New Roman"/>
          <w:sz w:val="24"/>
          <w:szCs w:val="24"/>
        </w:rPr>
      </w:pPr>
    </w:p>
    <w:sectPr w:rsidR="0070780F" w:rsidRPr="001F139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268" w:rsidRDefault="00BF6268" w:rsidP="00BF6268">
      <w:pPr>
        <w:spacing w:after="0" w:line="240" w:lineRule="auto"/>
      </w:pPr>
      <w:r>
        <w:separator/>
      </w:r>
    </w:p>
  </w:endnote>
  <w:endnote w:type="continuationSeparator" w:id="0">
    <w:p w:rsidR="00BF6268" w:rsidRDefault="00BF6268" w:rsidP="00BF6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268" w:rsidRDefault="00BF6268" w:rsidP="00BF6268">
      <w:pPr>
        <w:spacing w:after="0" w:line="240" w:lineRule="auto"/>
      </w:pPr>
      <w:r>
        <w:separator/>
      </w:r>
    </w:p>
  </w:footnote>
  <w:footnote w:type="continuationSeparator" w:id="0">
    <w:p w:rsidR="00BF6268" w:rsidRDefault="00BF6268" w:rsidP="00BF6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1574844"/>
      <w:docPartObj>
        <w:docPartGallery w:val="Page Numbers (Top of Page)"/>
        <w:docPartUnique/>
      </w:docPartObj>
    </w:sdtPr>
    <w:sdtEndPr>
      <w:rPr>
        <w:noProof/>
      </w:rPr>
    </w:sdtEndPr>
    <w:sdtContent>
      <w:p w:rsidR="00BF6268" w:rsidRDefault="00BF6268">
        <w:pPr>
          <w:pStyle w:val="Header"/>
          <w:jc w:val="right"/>
        </w:pPr>
        <w:r>
          <w:fldChar w:fldCharType="begin"/>
        </w:r>
        <w:r>
          <w:instrText xml:space="preserve"> PAGE   \* MERGEFORMAT </w:instrText>
        </w:r>
        <w:r>
          <w:fldChar w:fldCharType="separate"/>
        </w:r>
        <w:r w:rsidR="006F15E6">
          <w:rPr>
            <w:noProof/>
          </w:rPr>
          <w:t>1</w:t>
        </w:r>
        <w:r>
          <w:rPr>
            <w:noProof/>
          </w:rPr>
          <w:fldChar w:fldCharType="end"/>
        </w:r>
      </w:p>
    </w:sdtContent>
  </w:sdt>
  <w:p w:rsidR="00BF6268" w:rsidRPr="00BF6268" w:rsidRDefault="00BF6268">
    <w:pPr>
      <w:pStyle w:val="Header"/>
      <w:rPr>
        <w:rFonts w:ascii="Times New Roman" w:hAnsi="Times New Roman" w:cs="Times New Roman"/>
        <w:sz w:val="24"/>
        <w:szCs w:val="24"/>
      </w:rPr>
    </w:pPr>
    <w:r w:rsidRPr="00BF6268">
      <w:rPr>
        <w:rFonts w:ascii="Times New Roman" w:hAnsi="Times New Roman" w:cs="Times New Roman"/>
        <w:sz w:val="24"/>
        <w:szCs w:val="24"/>
      </w:rPr>
      <w:t>RUNNING HEAD: BUSINESS ACQUISITION STRATEGY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42EB5"/>
    <w:multiLevelType w:val="hybridMultilevel"/>
    <w:tmpl w:val="EB60788A"/>
    <w:lvl w:ilvl="0" w:tplc="B298F120">
      <w:start w:val="7"/>
      <w:numFmt w:val="upperRoman"/>
      <w:lvlText w:val="%1."/>
      <w:lvlJc w:val="left"/>
      <w:pPr>
        <w:ind w:left="36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D26EB"/>
    <w:multiLevelType w:val="hybridMultilevel"/>
    <w:tmpl w:val="88745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CC05B8D"/>
    <w:multiLevelType w:val="hybridMultilevel"/>
    <w:tmpl w:val="F19213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7F11E51"/>
    <w:multiLevelType w:val="hybridMultilevel"/>
    <w:tmpl w:val="9A36B326"/>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4">
    <w:nsid w:val="250E45F2"/>
    <w:multiLevelType w:val="hybridMultilevel"/>
    <w:tmpl w:val="2278E09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
    <w:nsid w:val="27DF571E"/>
    <w:multiLevelType w:val="hybridMultilevel"/>
    <w:tmpl w:val="C686AC72"/>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6">
    <w:nsid w:val="416154FB"/>
    <w:multiLevelType w:val="hybridMultilevel"/>
    <w:tmpl w:val="AC081B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60A8636E"/>
    <w:multiLevelType w:val="hybridMultilevel"/>
    <w:tmpl w:val="8ACAD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58B6050"/>
    <w:multiLevelType w:val="hybridMultilevel"/>
    <w:tmpl w:val="5C30F31C"/>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9">
    <w:nsid w:val="6E3A6606"/>
    <w:multiLevelType w:val="hybridMultilevel"/>
    <w:tmpl w:val="7DAA89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731110DA"/>
    <w:multiLevelType w:val="hybridMultilevel"/>
    <w:tmpl w:val="3EF844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7780378F"/>
    <w:multiLevelType w:val="hybridMultilevel"/>
    <w:tmpl w:val="67604A9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num w:numId="1">
    <w:abstractNumId w:val="1"/>
  </w:num>
  <w:num w:numId="2">
    <w:abstractNumId w:val="2"/>
  </w:num>
  <w:num w:numId="3">
    <w:abstractNumId w:val="7"/>
  </w:num>
  <w:num w:numId="4">
    <w:abstractNumId w:val="5"/>
  </w:num>
  <w:num w:numId="5">
    <w:abstractNumId w:val="3"/>
  </w:num>
  <w:num w:numId="6">
    <w:abstractNumId w:val="4"/>
  </w:num>
  <w:num w:numId="7">
    <w:abstractNumId w:val="6"/>
  </w:num>
  <w:num w:numId="8">
    <w:abstractNumId w:val="11"/>
  </w:num>
  <w:num w:numId="9">
    <w:abstractNumId w:val="8"/>
  </w:num>
  <w:num w:numId="10">
    <w:abstractNumId w:val="9"/>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80F"/>
    <w:rsid w:val="00005148"/>
    <w:rsid w:val="000F1FB6"/>
    <w:rsid w:val="001417B7"/>
    <w:rsid w:val="0017101C"/>
    <w:rsid w:val="00197CF4"/>
    <w:rsid w:val="001F1397"/>
    <w:rsid w:val="0040213F"/>
    <w:rsid w:val="00427CFB"/>
    <w:rsid w:val="004A135C"/>
    <w:rsid w:val="004A2294"/>
    <w:rsid w:val="00641EA9"/>
    <w:rsid w:val="00645862"/>
    <w:rsid w:val="0065226A"/>
    <w:rsid w:val="006614C3"/>
    <w:rsid w:val="006F15E6"/>
    <w:rsid w:val="00707379"/>
    <w:rsid w:val="0070780F"/>
    <w:rsid w:val="007B524F"/>
    <w:rsid w:val="009225D2"/>
    <w:rsid w:val="009A06BB"/>
    <w:rsid w:val="00A11A8E"/>
    <w:rsid w:val="00A8678F"/>
    <w:rsid w:val="00AA303E"/>
    <w:rsid w:val="00B2164F"/>
    <w:rsid w:val="00B34A3F"/>
    <w:rsid w:val="00BC6558"/>
    <w:rsid w:val="00BE53B5"/>
    <w:rsid w:val="00BF6268"/>
    <w:rsid w:val="00C142CA"/>
    <w:rsid w:val="00D563B5"/>
    <w:rsid w:val="00D621BF"/>
    <w:rsid w:val="00DD3FE3"/>
    <w:rsid w:val="00DE3B20"/>
    <w:rsid w:val="00E0758B"/>
    <w:rsid w:val="00E367A5"/>
    <w:rsid w:val="00E5010A"/>
    <w:rsid w:val="00E73521"/>
    <w:rsid w:val="00E95574"/>
    <w:rsid w:val="00EA02E0"/>
    <w:rsid w:val="00F82D4B"/>
    <w:rsid w:val="00FD4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21C7E-9D4E-440E-8C64-7A5C3BB7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78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563B5"/>
    <w:pPr>
      <w:spacing w:after="0" w:line="240" w:lineRule="auto"/>
    </w:pPr>
  </w:style>
  <w:style w:type="character" w:styleId="Strong">
    <w:name w:val="Strong"/>
    <w:basedOn w:val="DefaultParagraphFont"/>
    <w:uiPriority w:val="22"/>
    <w:qFormat/>
    <w:rsid w:val="00E367A5"/>
    <w:rPr>
      <w:b/>
      <w:bCs/>
    </w:rPr>
  </w:style>
  <w:style w:type="paragraph" w:styleId="Header">
    <w:name w:val="header"/>
    <w:basedOn w:val="Normal"/>
    <w:link w:val="HeaderChar"/>
    <w:uiPriority w:val="99"/>
    <w:unhideWhenUsed/>
    <w:rsid w:val="00BF62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268"/>
  </w:style>
  <w:style w:type="paragraph" w:styleId="Footer">
    <w:name w:val="footer"/>
    <w:basedOn w:val="Normal"/>
    <w:link w:val="FooterChar"/>
    <w:uiPriority w:val="99"/>
    <w:unhideWhenUsed/>
    <w:rsid w:val="00BF62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268"/>
  </w:style>
  <w:style w:type="paragraph" w:styleId="ListParagraph">
    <w:name w:val="List Paragraph"/>
    <w:basedOn w:val="Normal"/>
    <w:uiPriority w:val="34"/>
    <w:qFormat/>
    <w:rsid w:val="00AA303E"/>
    <w:pPr>
      <w:spacing w:after="0" w:line="240" w:lineRule="auto"/>
      <w:ind w:left="720"/>
      <w:contextualSpacing/>
    </w:pPr>
    <w:rPr>
      <w:sz w:val="24"/>
      <w:szCs w:val="24"/>
      <w:lang w:val="en-US"/>
    </w:rPr>
  </w:style>
  <w:style w:type="table" w:styleId="TableGrid">
    <w:name w:val="Table Grid"/>
    <w:basedOn w:val="TableNormal"/>
    <w:uiPriority w:val="39"/>
    <w:rsid w:val="00197CF4"/>
    <w:pPr>
      <w:spacing w:after="0" w:line="240" w:lineRule="auto"/>
    </w:pPr>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77768">
      <w:bodyDiv w:val="1"/>
      <w:marLeft w:val="0"/>
      <w:marRight w:val="0"/>
      <w:marTop w:val="0"/>
      <w:marBottom w:val="0"/>
      <w:divBdr>
        <w:top w:val="none" w:sz="0" w:space="0" w:color="auto"/>
        <w:left w:val="none" w:sz="0" w:space="0" w:color="auto"/>
        <w:bottom w:val="none" w:sz="0" w:space="0" w:color="auto"/>
        <w:right w:val="none" w:sz="0" w:space="0" w:color="auto"/>
      </w:divBdr>
    </w:div>
    <w:div w:id="592208636">
      <w:bodyDiv w:val="1"/>
      <w:marLeft w:val="0"/>
      <w:marRight w:val="0"/>
      <w:marTop w:val="0"/>
      <w:marBottom w:val="0"/>
      <w:divBdr>
        <w:top w:val="none" w:sz="0" w:space="0" w:color="auto"/>
        <w:left w:val="none" w:sz="0" w:space="0" w:color="auto"/>
        <w:bottom w:val="none" w:sz="0" w:space="0" w:color="auto"/>
        <w:right w:val="none" w:sz="0" w:space="0" w:color="auto"/>
      </w:divBdr>
    </w:div>
    <w:div w:id="924649871">
      <w:bodyDiv w:val="1"/>
      <w:marLeft w:val="0"/>
      <w:marRight w:val="0"/>
      <w:marTop w:val="0"/>
      <w:marBottom w:val="0"/>
      <w:divBdr>
        <w:top w:val="none" w:sz="0" w:space="0" w:color="auto"/>
        <w:left w:val="none" w:sz="0" w:space="0" w:color="auto"/>
        <w:bottom w:val="none" w:sz="0" w:space="0" w:color="auto"/>
        <w:right w:val="none" w:sz="0" w:space="0" w:color="auto"/>
      </w:divBdr>
    </w:div>
    <w:div w:id="119703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2020-05-01T09:36:00Z</dcterms:created>
  <dcterms:modified xsi:type="dcterms:W3CDTF">2020-05-01T09:36:00Z</dcterms:modified>
</cp:coreProperties>
</file>